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171B5" w14:textId="77777777" w:rsidR="000702B4" w:rsidRPr="00CB50B4" w:rsidRDefault="000702B4" w:rsidP="000702B4">
      <w:pPr>
        <w:jc w:val="center"/>
        <w:rPr>
          <w:rFonts w:ascii="Arial" w:eastAsia="Times New Roman" w:hAnsi="Arial" w:cs="Arial"/>
          <w:b/>
          <w:bCs/>
          <w:color w:val="000000"/>
          <w:szCs w:val="24"/>
          <w:lang w:val="es-ES" w:eastAsia="es-ES"/>
        </w:rPr>
      </w:pPr>
      <w:proofErr w:type="spellStart"/>
      <w:r w:rsidRPr="00CB50B4">
        <w:rPr>
          <w:rFonts w:ascii="Arial" w:eastAsia="Times New Roman" w:hAnsi="Arial" w:cs="Arial"/>
          <w:b/>
          <w:bCs/>
          <w:color w:val="000000"/>
          <w:szCs w:val="24"/>
          <w:lang w:val="es-ES" w:eastAsia="es-ES"/>
        </w:rPr>
        <w:t>Ordenança</w:t>
      </w:r>
      <w:proofErr w:type="spellEnd"/>
      <w:r w:rsidRPr="00CB50B4">
        <w:rPr>
          <w:rFonts w:ascii="Arial" w:eastAsia="Times New Roman" w:hAnsi="Arial" w:cs="Arial"/>
          <w:b/>
          <w:bCs/>
          <w:color w:val="000000"/>
          <w:szCs w:val="24"/>
          <w:lang w:val="es-ES" w:eastAsia="es-ES"/>
        </w:rPr>
        <w:t xml:space="preserve"> Fiscal núm. 24</w:t>
      </w:r>
    </w:p>
    <w:p w14:paraId="1AF42A69" w14:textId="77777777" w:rsidR="000702B4" w:rsidRPr="00CB50B4" w:rsidRDefault="000702B4" w:rsidP="000702B4">
      <w:pPr>
        <w:rPr>
          <w:rFonts w:ascii="Arial" w:eastAsia="Times New Roman" w:hAnsi="Arial" w:cs="Arial"/>
          <w:b/>
          <w:bCs/>
          <w:color w:val="000000"/>
          <w:szCs w:val="24"/>
          <w:lang w:val="es-ES" w:eastAsia="es-ES"/>
        </w:rPr>
      </w:pPr>
    </w:p>
    <w:p w14:paraId="240BC913" w14:textId="77777777" w:rsidR="000702B4" w:rsidRPr="00CB50B4" w:rsidRDefault="000702B4" w:rsidP="000702B4">
      <w:pPr>
        <w:jc w:val="center"/>
        <w:rPr>
          <w:rFonts w:ascii="Arial" w:eastAsia="Times New Roman" w:hAnsi="Arial" w:cs="Arial"/>
          <w:b/>
          <w:szCs w:val="24"/>
          <w:lang w:val="ca-ES" w:eastAsia="es-ES"/>
        </w:rPr>
      </w:pPr>
      <w:r w:rsidRPr="00CB50B4">
        <w:rPr>
          <w:rFonts w:ascii="Arial" w:eastAsia="Times New Roman" w:hAnsi="Arial" w:cs="Arial"/>
          <w:b/>
          <w:bCs/>
          <w:color w:val="000000"/>
          <w:szCs w:val="24"/>
          <w:lang w:val="es-ES" w:eastAsia="es-ES"/>
        </w:rPr>
        <w:t xml:space="preserve">ORDENANÇA FISCAL NÚM. 24. </w:t>
      </w:r>
      <w:r w:rsidRPr="00CB50B4">
        <w:rPr>
          <w:rFonts w:ascii="Arial" w:eastAsia="Times New Roman" w:hAnsi="Arial" w:cs="Arial"/>
          <w:b/>
          <w:szCs w:val="24"/>
          <w:lang w:val="ca-ES" w:eastAsia="es-ES"/>
        </w:rPr>
        <w:t>TAXA PER LA PRESTACIÓ DEL SERVEI D’ESCOLES MUNICIPALS</w:t>
      </w:r>
    </w:p>
    <w:p w14:paraId="732DA9F4" w14:textId="77777777" w:rsidR="000702B4" w:rsidRPr="00CB50B4" w:rsidRDefault="000702B4" w:rsidP="000702B4">
      <w:pPr>
        <w:jc w:val="both"/>
        <w:rPr>
          <w:rFonts w:ascii="Arial" w:eastAsia="Times New Roman" w:hAnsi="Arial" w:cs="Arial"/>
          <w:szCs w:val="24"/>
          <w:lang w:val="ca-ES" w:eastAsia="es-ES"/>
        </w:rPr>
      </w:pPr>
    </w:p>
    <w:p w14:paraId="39DDDD7E" w14:textId="77777777" w:rsidR="000702B4" w:rsidRPr="00CB50B4" w:rsidRDefault="000702B4" w:rsidP="000702B4">
      <w:pPr>
        <w:jc w:val="both"/>
        <w:rPr>
          <w:rFonts w:ascii="Arial" w:eastAsia="Times New Roman" w:hAnsi="Arial" w:cs="Arial"/>
          <w:szCs w:val="24"/>
          <w:lang w:val="ca-ES" w:eastAsia="es-ES"/>
        </w:rPr>
      </w:pPr>
    </w:p>
    <w:p w14:paraId="0F86FB53"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1r.- </w:t>
      </w:r>
      <w:proofErr w:type="spellStart"/>
      <w:r w:rsidRPr="00A41042">
        <w:rPr>
          <w:rFonts w:ascii="Arial" w:eastAsia="Times New Roman" w:hAnsi="Arial" w:cs="Arial"/>
          <w:i/>
          <w:iCs/>
          <w:szCs w:val="24"/>
          <w:lang w:val="es-ES" w:eastAsia="es-ES"/>
        </w:rPr>
        <w:t>Fonament</w:t>
      </w:r>
      <w:proofErr w:type="spellEnd"/>
      <w:r w:rsidRPr="00A41042">
        <w:rPr>
          <w:rFonts w:ascii="Arial" w:eastAsia="Times New Roman" w:hAnsi="Arial" w:cs="Arial"/>
          <w:i/>
          <w:iCs/>
          <w:szCs w:val="24"/>
          <w:lang w:val="es-ES" w:eastAsia="es-ES"/>
        </w:rPr>
        <w:t xml:space="preserve"> i </w:t>
      </w:r>
      <w:proofErr w:type="spellStart"/>
      <w:r w:rsidRPr="00A41042">
        <w:rPr>
          <w:rFonts w:ascii="Arial" w:eastAsia="Times New Roman" w:hAnsi="Arial" w:cs="Arial"/>
          <w:i/>
          <w:iCs/>
          <w:szCs w:val="24"/>
          <w:lang w:val="es-ES" w:eastAsia="es-ES"/>
        </w:rPr>
        <w:t>naturalesa</w:t>
      </w:r>
      <w:proofErr w:type="spellEnd"/>
    </w:p>
    <w:p w14:paraId="48645CBE" w14:textId="77777777" w:rsidR="000702B4" w:rsidRPr="00CB50B4" w:rsidRDefault="000702B4" w:rsidP="000702B4">
      <w:pPr>
        <w:jc w:val="both"/>
        <w:rPr>
          <w:rFonts w:ascii="Arial" w:eastAsia="Times New Roman" w:hAnsi="Arial" w:cs="Arial"/>
          <w:szCs w:val="24"/>
          <w:lang w:val="es-ES" w:eastAsia="es-ES"/>
        </w:rPr>
      </w:pPr>
    </w:p>
    <w:p w14:paraId="4D46CAB3"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A </w:t>
      </w:r>
      <w:proofErr w:type="spellStart"/>
      <w:r w:rsidRPr="00CB50B4">
        <w:rPr>
          <w:rFonts w:ascii="Arial" w:eastAsia="Times New Roman" w:hAnsi="Arial" w:cs="Arial"/>
          <w:szCs w:val="24"/>
          <w:lang w:val="es-ES" w:eastAsia="es-ES"/>
        </w:rPr>
        <w:t>l’empara</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previst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articles</w:t>
      </w:r>
      <w:proofErr w:type="spellEnd"/>
      <w:r w:rsidRPr="00CB50B4">
        <w:rPr>
          <w:rFonts w:ascii="Arial" w:eastAsia="Times New Roman" w:hAnsi="Arial" w:cs="Arial"/>
          <w:szCs w:val="24"/>
          <w:lang w:val="es-ES" w:eastAsia="es-ES"/>
        </w:rPr>
        <w:t xml:space="preserve"> 57 i 20.4.ñ) i v) </w:t>
      </w:r>
      <w:r w:rsidRPr="00CB50B4">
        <w:rPr>
          <w:rFonts w:ascii="Arial" w:eastAsia="Times New Roman" w:hAnsi="Arial" w:cs="Arial"/>
          <w:spacing w:val="-3"/>
          <w:szCs w:val="24"/>
          <w:lang w:val="es-ES" w:eastAsia="es-ES"/>
        </w:rPr>
        <w:t xml:space="preserve">del </w:t>
      </w:r>
      <w:proofErr w:type="spellStart"/>
      <w:r w:rsidRPr="00CB50B4">
        <w:rPr>
          <w:rFonts w:ascii="Arial" w:eastAsia="Times New Roman" w:hAnsi="Arial" w:cs="Arial"/>
          <w:spacing w:val="-3"/>
          <w:szCs w:val="24"/>
          <w:lang w:val="es-ES" w:eastAsia="es-ES"/>
        </w:rPr>
        <w:t>text</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refós</w:t>
      </w:r>
      <w:proofErr w:type="spellEnd"/>
      <w:r w:rsidRPr="00CB50B4">
        <w:rPr>
          <w:rFonts w:ascii="Arial" w:eastAsia="Times New Roman" w:hAnsi="Arial" w:cs="Arial"/>
          <w:spacing w:val="-3"/>
          <w:szCs w:val="24"/>
          <w:lang w:val="es-ES" w:eastAsia="es-ES"/>
        </w:rPr>
        <w:t xml:space="preserve"> de la </w:t>
      </w:r>
      <w:proofErr w:type="spellStart"/>
      <w:r w:rsidRPr="00CB50B4">
        <w:rPr>
          <w:rFonts w:ascii="Arial" w:eastAsia="Times New Roman" w:hAnsi="Arial" w:cs="Arial"/>
          <w:spacing w:val="-3"/>
          <w:szCs w:val="24"/>
          <w:lang w:val="es-ES" w:eastAsia="es-ES"/>
        </w:rPr>
        <w:t>Llei</w:t>
      </w:r>
      <w:proofErr w:type="spellEnd"/>
      <w:r w:rsidRPr="00CB50B4">
        <w:rPr>
          <w:rFonts w:ascii="Arial" w:eastAsia="Times New Roman" w:hAnsi="Arial" w:cs="Arial"/>
          <w:spacing w:val="-3"/>
          <w:szCs w:val="24"/>
          <w:lang w:val="es-ES" w:eastAsia="es-ES"/>
        </w:rPr>
        <w:t xml:space="preserve"> reguladora de les </w:t>
      </w:r>
      <w:proofErr w:type="spellStart"/>
      <w:r w:rsidRPr="00CB50B4">
        <w:rPr>
          <w:rFonts w:ascii="Arial" w:eastAsia="Times New Roman" w:hAnsi="Arial" w:cs="Arial"/>
          <w:spacing w:val="-3"/>
          <w:szCs w:val="24"/>
          <w:lang w:val="es-ES" w:eastAsia="es-ES"/>
        </w:rPr>
        <w:t>Hisendes</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Locals</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aprovat</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pel</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Reial</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Decret</w:t>
      </w:r>
      <w:proofErr w:type="spellEnd"/>
      <w:r w:rsidRPr="00CB50B4">
        <w:rPr>
          <w:rFonts w:ascii="Arial" w:eastAsia="Times New Roman" w:hAnsi="Arial" w:cs="Arial"/>
          <w:spacing w:val="-3"/>
          <w:szCs w:val="24"/>
          <w:lang w:val="es-ES" w:eastAsia="es-ES"/>
        </w:rPr>
        <w:t xml:space="preserve"> </w:t>
      </w:r>
      <w:proofErr w:type="spellStart"/>
      <w:r w:rsidRPr="00CB50B4">
        <w:rPr>
          <w:rFonts w:ascii="Arial" w:eastAsia="Times New Roman" w:hAnsi="Arial" w:cs="Arial"/>
          <w:spacing w:val="-3"/>
          <w:szCs w:val="24"/>
          <w:lang w:val="es-ES" w:eastAsia="es-ES"/>
        </w:rPr>
        <w:t>Legislatiu</w:t>
      </w:r>
      <w:proofErr w:type="spellEnd"/>
      <w:r w:rsidRPr="00CB50B4">
        <w:rPr>
          <w:rFonts w:ascii="Arial" w:eastAsia="Times New Roman" w:hAnsi="Arial" w:cs="Arial"/>
          <w:spacing w:val="-3"/>
          <w:szCs w:val="24"/>
          <w:lang w:val="es-ES" w:eastAsia="es-ES"/>
        </w:rPr>
        <w:t xml:space="preserve"> 2/2004, de 5 de </w:t>
      </w:r>
      <w:proofErr w:type="spellStart"/>
      <w:r w:rsidRPr="00CB50B4">
        <w:rPr>
          <w:rFonts w:ascii="Arial" w:eastAsia="Times New Roman" w:hAnsi="Arial" w:cs="Arial"/>
          <w:spacing w:val="-3"/>
          <w:szCs w:val="24"/>
          <w:lang w:val="es-ES" w:eastAsia="es-ES"/>
        </w:rPr>
        <w:t>març</w:t>
      </w:r>
      <w:proofErr w:type="spellEnd"/>
      <w:r w:rsidRPr="00CB50B4">
        <w:rPr>
          <w:rFonts w:ascii="Arial" w:eastAsia="Times New Roman" w:hAnsi="Arial" w:cs="Arial"/>
          <w:spacing w:val="-3"/>
          <w:szCs w:val="24"/>
          <w:lang w:val="es-ES" w:eastAsia="es-ES"/>
        </w:rPr>
        <w:t xml:space="preserve"> (TRHL)</w:t>
      </w:r>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conformitat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amb</w:t>
      </w:r>
      <w:proofErr w:type="spellEnd"/>
      <w:r w:rsidRPr="00CB50B4">
        <w:rPr>
          <w:rFonts w:ascii="Arial" w:eastAsia="Times New Roman" w:hAnsi="Arial" w:cs="Arial"/>
          <w:szCs w:val="24"/>
          <w:lang w:val="es-ES" w:eastAsia="es-ES"/>
        </w:rPr>
        <w:t xml:space="preserve"> el que </w:t>
      </w:r>
      <w:proofErr w:type="spellStart"/>
      <w:r w:rsidRPr="00CB50B4">
        <w:rPr>
          <w:rFonts w:ascii="Arial" w:eastAsia="Times New Roman" w:hAnsi="Arial" w:cs="Arial"/>
          <w:szCs w:val="24"/>
          <w:lang w:val="es-ES" w:eastAsia="es-ES"/>
        </w:rPr>
        <w:t>disposen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articles</w:t>
      </w:r>
      <w:proofErr w:type="spellEnd"/>
      <w:r w:rsidRPr="00CB50B4">
        <w:rPr>
          <w:rFonts w:ascii="Arial" w:eastAsia="Times New Roman" w:hAnsi="Arial" w:cs="Arial"/>
          <w:szCs w:val="24"/>
          <w:lang w:val="es-ES" w:eastAsia="es-ES"/>
        </w:rPr>
        <w:t xml:space="preserve"> 15 a 19 </w:t>
      </w:r>
      <w:proofErr w:type="spellStart"/>
      <w:r w:rsidRPr="00CB50B4">
        <w:rPr>
          <w:rFonts w:ascii="Arial" w:eastAsia="Times New Roman" w:hAnsi="Arial" w:cs="Arial"/>
          <w:szCs w:val="24"/>
          <w:lang w:val="es-ES" w:eastAsia="es-ES"/>
        </w:rPr>
        <w:t>d’aquest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text</w:t>
      </w:r>
      <w:proofErr w:type="spellEnd"/>
      <w:r w:rsidRPr="00CB50B4">
        <w:rPr>
          <w:rFonts w:ascii="Arial" w:eastAsia="Times New Roman" w:hAnsi="Arial" w:cs="Arial"/>
          <w:szCs w:val="24"/>
          <w:lang w:val="es-ES" w:eastAsia="es-ES"/>
        </w:rPr>
        <w:t xml:space="preserve"> legal, </w:t>
      </w:r>
      <w:proofErr w:type="spellStart"/>
      <w:r w:rsidRPr="00CB50B4">
        <w:rPr>
          <w:rFonts w:ascii="Arial" w:eastAsia="Times New Roman" w:hAnsi="Arial" w:cs="Arial"/>
          <w:szCs w:val="24"/>
          <w:lang w:val="es-ES" w:eastAsia="es-ES"/>
        </w:rPr>
        <w:t>aquest</w:t>
      </w:r>
      <w:proofErr w:type="spellEnd"/>
      <w:r w:rsidRPr="00CB50B4">
        <w:rPr>
          <w:rFonts w:ascii="Arial" w:eastAsia="Times New Roman" w:hAnsi="Arial" w:cs="Arial"/>
          <w:szCs w:val="24"/>
          <w:lang w:val="es-ES" w:eastAsia="es-ES"/>
        </w:rPr>
        <w:t xml:space="preserve"> Ajuntament </w:t>
      </w:r>
      <w:proofErr w:type="spellStart"/>
      <w:r w:rsidRPr="00CB50B4">
        <w:rPr>
          <w:rFonts w:ascii="Arial" w:eastAsia="Times New Roman" w:hAnsi="Arial" w:cs="Arial"/>
          <w:szCs w:val="24"/>
          <w:lang w:val="es-ES" w:eastAsia="es-ES"/>
        </w:rPr>
        <w:t>estableix</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per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d’escoles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municipals</w:t>
      </w:r>
      <w:proofErr w:type="spellEnd"/>
      <w:r w:rsidRPr="00CB50B4">
        <w:rPr>
          <w:rFonts w:ascii="Arial" w:eastAsia="Times New Roman" w:hAnsi="Arial" w:cs="Arial"/>
          <w:szCs w:val="24"/>
          <w:lang w:val="es-ES" w:eastAsia="es-ES"/>
        </w:rPr>
        <w:t xml:space="preserve">, que es </w:t>
      </w:r>
      <w:proofErr w:type="spellStart"/>
      <w:r w:rsidRPr="00CB50B4">
        <w:rPr>
          <w:rFonts w:ascii="Arial" w:eastAsia="Times New Roman" w:hAnsi="Arial" w:cs="Arial"/>
          <w:szCs w:val="24"/>
          <w:lang w:val="es-ES" w:eastAsia="es-ES"/>
        </w:rPr>
        <w:t>regirà</w:t>
      </w:r>
      <w:proofErr w:type="spellEnd"/>
      <w:r w:rsidRPr="00CB50B4">
        <w:rPr>
          <w:rFonts w:ascii="Arial" w:eastAsia="Times New Roman" w:hAnsi="Arial" w:cs="Arial"/>
          <w:szCs w:val="24"/>
          <w:lang w:val="es-ES" w:eastAsia="es-ES"/>
        </w:rPr>
        <w:t xml:space="preserve"> per la </w:t>
      </w:r>
      <w:proofErr w:type="spellStart"/>
      <w:r w:rsidRPr="00CB50B4">
        <w:rPr>
          <w:rFonts w:ascii="Arial" w:eastAsia="Times New Roman" w:hAnsi="Arial" w:cs="Arial"/>
          <w:szCs w:val="24"/>
          <w:lang w:val="es-ES" w:eastAsia="es-ES"/>
        </w:rPr>
        <w:t>present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Ordenança</w:t>
      </w:r>
      <w:proofErr w:type="spellEnd"/>
      <w:r w:rsidRPr="00CB50B4">
        <w:rPr>
          <w:rFonts w:ascii="Arial" w:eastAsia="Times New Roman" w:hAnsi="Arial" w:cs="Arial"/>
          <w:szCs w:val="24"/>
          <w:lang w:val="es-ES" w:eastAsia="es-ES"/>
        </w:rPr>
        <w:t>.</w:t>
      </w:r>
    </w:p>
    <w:p w14:paraId="2FDB2186" w14:textId="77777777" w:rsidR="000702B4" w:rsidRPr="00CB50B4" w:rsidRDefault="000702B4" w:rsidP="000702B4">
      <w:pPr>
        <w:jc w:val="both"/>
        <w:rPr>
          <w:rFonts w:ascii="Arial" w:eastAsia="Times New Roman" w:hAnsi="Arial" w:cs="Arial"/>
          <w:szCs w:val="24"/>
          <w:lang w:val="es-ES" w:eastAsia="es-ES"/>
        </w:rPr>
      </w:pPr>
    </w:p>
    <w:p w14:paraId="04A1EC1F"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2n.- </w:t>
      </w:r>
      <w:proofErr w:type="spellStart"/>
      <w:r w:rsidRPr="00A41042">
        <w:rPr>
          <w:rFonts w:ascii="Arial" w:eastAsia="Times New Roman" w:hAnsi="Arial" w:cs="Arial"/>
          <w:i/>
          <w:iCs/>
          <w:szCs w:val="24"/>
          <w:lang w:val="es-ES" w:eastAsia="es-ES"/>
        </w:rPr>
        <w:t>Fet</w:t>
      </w:r>
      <w:proofErr w:type="spellEnd"/>
      <w:r w:rsidRPr="00A41042">
        <w:rPr>
          <w:rFonts w:ascii="Arial" w:eastAsia="Times New Roman" w:hAnsi="Arial" w:cs="Arial"/>
          <w:i/>
          <w:iCs/>
          <w:szCs w:val="24"/>
          <w:lang w:val="es-ES" w:eastAsia="es-ES"/>
        </w:rPr>
        <w:t xml:space="preserve"> </w:t>
      </w:r>
      <w:proofErr w:type="spellStart"/>
      <w:r w:rsidRPr="00A41042">
        <w:rPr>
          <w:rFonts w:ascii="Arial" w:eastAsia="Times New Roman" w:hAnsi="Arial" w:cs="Arial"/>
          <w:i/>
          <w:iCs/>
          <w:szCs w:val="24"/>
          <w:lang w:val="es-ES" w:eastAsia="es-ES"/>
        </w:rPr>
        <w:t>imposable</w:t>
      </w:r>
      <w:proofErr w:type="spellEnd"/>
    </w:p>
    <w:p w14:paraId="52EC1DF4" w14:textId="77777777" w:rsidR="000702B4" w:rsidRPr="00CB50B4" w:rsidRDefault="000702B4" w:rsidP="000702B4">
      <w:pPr>
        <w:jc w:val="both"/>
        <w:rPr>
          <w:rFonts w:ascii="Arial" w:eastAsia="Times New Roman" w:hAnsi="Arial" w:cs="Arial"/>
          <w:szCs w:val="24"/>
          <w:lang w:val="es-ES" w:eastAsia="es-ES"/>
        </w:rPr>
      </w:pPr>
    </w:p>
    <w:p w14:paraId="4745F86D" w14:textId="77777777" w:rsidR="000702B4" w:rsidRPr="00CB50B4" w:rsidRDefault="000702B4" w:rsidP="000702B4">
      <w:pPr>
        <w:jc w:val="both"/>
        <w:rPr>
          <w:rFonts w:ascii="Arial" w:eastAsia="Times New Roman" w:hAnsi="Arial" w:cs="Arial"/>
          <w:szCs w:val="24"/>
          <w:lang w:val="es-ES" w:eastAsia="es-ES"/>
        </w:rPr>
      </w:pPr>
      <w:proofErr w:type="spellStart"/>
      <w:r w:rsidRPr="00CB50B4">
        <w:rPr>
          <w:rFonts w:ascii="Arial" w:eastAsia="Times New Roman" w:hAnsi="Arial" w:cs="Arial"/>
          <w:szCs w:val="24"/>
          <w:lang w:val="es-ES" w:eastAsia="es-ES"/>
        </w:rPr>
        <w:t>Constitueix</w:t>
      </w:r>
      <w:proofErr w:type="spellEnd"/>
      <w:r w:rsidRPr="00CB50B4">
        <w:rPr>
          <w:rFonts w:ascii="Arial" w:eastAsia="Times New Roman" w:hAnsi="Arial" w:cs="Arial"/>
          <w:szCs w:val="24"/>
          <w:lang w:val="es-ES" w:eastAsia="es-ES"/>
        </w:rPr>
        <w:t xml:space="preserve"> el </w:t>
      </w:r>
      <w:proofErr w:type="spellStart"/>
      <w:r w:rsidRPr="00CB50B4">
        <w:rPr>
          <w:rFonts w:ascii="Arial" w:eastAsia="Times New Roman" w:hAnsi="Arial" w:cs="Arial"/>
          <w:szCs w:val="24"/>
          <w:lang w:val="es-ES" w:eastAsia="es-ES"/>
        </w:rPr>
        <w:t>fet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imposable</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d’escolarització</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atenció</w:t>
      </w:r>
      <w:proofErr w:type="spellEnd"/>
      <w:r w:rsidRPr="00CB50B4">
        <w:rPr>
          <w:rFonts w:ascii="Arial" w:eastAsia="Times New Roman" w:hAnsi="Arial" w:cs="Arial"/>
          <w:szCs w:val="24"/>
          <w:lang w:val="es-ES" w:eastAsia="es-ES"/>
        </w:rPr>
        <w:t xml:space="preserve">, cura i </w:t>
      </w:r>
      <w:proofErr w:type="spellStart"/>
      <w:r w:rsidRPr="00CB50B4">
        <w:rPr>
          <w:rFonts w:ascii="Arial" w:eastAsia="Times New Roman" w:hAnsi="Arial" w:cs="Arial"/>
          <w:szCs w:val="24"/>
          <w:lang w:val="es-ES" w:eastAsia="es-ES"/>
        </w:rPr>
        <w:t>vigilància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nens</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altres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complementaris</w:t>
      </w:r>
      <w:proofErr w:type="spellEnd"/>
      <w:r w:rsidRPr="00CB50B4">
        <w:rPr>
          <w:rFonts w:ascii="Arial" w:eastAsia="Times New Roman" w:hAnsi="Arial" w:cs="Arial"/>
          <w:szCs w:val="24"/>
          <w:lang w:val="es-ES" w:eastAsia="es-ES"/>
        </w:rPr>
        <w:t xml:space="preserve">, propis de les </w:t>
      </w:r>
      <w:proofErr w:type="spellStart"/>
      <w:r w:rsidRPr="00CB50B4">
        <w:rPr>
          <w:rFonts w:ascii="Arial" w:eastAsia="Times New Roman" w:hAnsi="Arial" w:cs="Arial"/>
          <w:szCs w:val="24"/>
          <w:lang w:val="es-ES" w:eastAsia="es-ES"/>
        </w:rPr>
        <w:t>escoles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bressol</w:t>
      </w:r>
      <w:proofErr w:type="spellEnd"/>
      <w:r w:rsidRPr="00CB50B4">
        <w:rPr>
          <w:rFonts w:ascii="Arial" w:eastAsia="Times New Roman" w:hAnsi="Arial" w:cs="Arial"/>
          <w:szCs w:val="24"/>
          <w:lang w:val="es-ES" w:eastAsia="es-ES"/>
        </w:rPr>
        <w:t xml:space="preserve"> i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d’ensenyament</w:t>
      </w:r>
      <w:proofErr w:type="spellEnd"/>
      <w:r w:rsidRPr="00CB50B4">
        <w:rPr>
          <w:rFonts w:ascii="Arial" w:eastAsia="Times New Roman" w:hAnsi="Arial" w:cs="Arial"/>
          <w:szCs w:val="24"/>
          <w:lang w:val="es-ES" w:eastAsia="es-ES"/>
        </w:rPr>
        <w:t xml:space="preserve"> de música i </w:t>
      </w:r>
      <w:proofErr w:type="spellStart"/>
      <w:r w:rsidRPr="00CB50B4">
        <w:rPr>
          <w:rFonts w:ascii="Arial" w:eastAsia="Times New Roman" w:hAnsi="Arial" w:cs="Arial"/>
          <w:szCs w:val="24"/>
          <w:lang w:val="es-ES" w:eastAsia="es-ES"/>
        </w:rPr>
        <w:t>arts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aquests</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realitzin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serveis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municipals</w:t>
      </w:r>
      <w:proofErr w:type="spellEnd"/>
      <w:r w:rsidRPr="00CB50B4">
        <w:rPr>
          <w:rFonts w:ascii="Arial" w:eastAsia="Times New Roman" w:hAnsi="Arial" w:cs="Arial"/>
          <w:szCs w:val="24"/>
          <w:lang w:val="es-ES" w:eastAsia="es-ES"/>
        </w:rPr>
        <w:t>.</w:t>
      </w:r>
    </w:p>
    <w:p w14:paraId="62583ED1" w14:textId="77777777" w:rsidR="000702B4" w:rsidRPr="00CB50B4" w:rsidRDefault="000702B4" w:rsidP="000702B4">
      <w:pPr>
        <w:jc w:val="both"/>
        <w:rPr>
          <w:rFonts w:ascii="Arial" w:eastAsia="Times New Roman" w:hAnsi="Arial" w:cs="Arial"/>
          <w:szCs w:val="24"/>
          <w:lang w:val="es-ES" w:eastAsia="es-ES"/>
        </w:rPr>
      </w:pPr>
    </w:p>
    <w:p w14:paraId="6E6ED43B"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3r.- </w:t>
      </w:r>
      <w:proofErr w:type="spellStart"/>
      <w:r w:rsidRPr="00A41042">
        <w:rPr>
          <w:rFonts w:ascii="Arial" w:eastAsia="Times New Roman" w:hAnsi="Arial" w:cs="Arial"/>
          <w:i/>
          <w:iCs/>
          <w:szCs w:val="24"/>
          <w:lang w:val="es-ES" w:eastAsia="es-ES"/>
        </w:rPr>
        <w:t>Subjectes</w:t>
      </w:r>
      <w:proofErr w:type="spellEnd"/>
      <w:r w:rsidRPr="00A41042">
        <w:rPr>
          <w:rFonts w:ascii="Arial" w:eastAsia="Times New Roman" w:hAnsi="Arial" w:cs="Arial"/>
          <w:i/>
          <w:iCs/>
          <w:szCs w:val="24"/>
          <w:lang w:val="es-ES" w:eastAsia="es-ES"/>
        </w:rPr>
        <w:t xml:space="preserve"> </w:t>
      </w:r>
      <w:proofErr w:type="spellStart"/>
      <w:r w:rsidRPr="00A41042">
        <w:rPr>
          <w:rFonts w:ascii="Arial" w:eastAsia="Times New Roman" w:hAnsi="Arial" w:cs="Arial"/>
          <w:i/>
          <w:iCs/>
          <w:szCs w:val="24"/>
          <w:lang w:val="es-ES" w:eastAsia="es-ES"/>
        </w:rPr>
        <w:t>passius</w:t>
      </w:r>
      <w:proofErr w:type="spellEnd"/>
    </w:p>
    <w:p w14:paraId="2CD0C263" w14:textId="77777777" w:rsidR="000702B4" w:rsidRPr="00CB50B4" w:rsidRDefault="000702B4" w:rsidP="000702B4">
      <w:pPr>
        <w:jc w:val="both"/>
        <w:rPr>
          <w:rFonts w:ascii="Arial" w:eastAsia="Times New Roman" w:hAnsi="Arial" w:cs="Arial"/>
          <w:szCs w:val="24"/>
          <w:lang w:val="es-ES" w:eastAsia="es-ES"/>
        </w:rPr>
      </w:pPr>
    </w:p>
    <w:p w14:paraId="5FBE199E"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1. </w:t>
      </w:r>
      <w:proofErr w:type="spellStart"/>
      <w:r w:rsidRPr="00CB50B4">
        <w:rPr>
          <w:rFonts w:ascii="Arial" w:eastAsia="Times New Roman" w:hAnsi="Arial" w:cs="Arial"/>
          <w:szCs w:val="24"/>
          <w:lang w:val="es-ES" w:eastAsia="es-ES"/>
        </w:rPr>
        <w:t>Són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subjectes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passius</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en </w:t>
      </w:r>
      <w:proofErr w:type="spellStart"/>
      <w:r w:rsidRPr="00CB50B4">
        <w:rPr>
          <w:rFonts w:ascii="Arial" w:eastAsia="Times New Roman" w:hAnsi="Arial" w:cs="Arial"/>
          <w:szCs w:val="24"/>
          <w:lang w:val="es-ES" w:eastAsia="es-ES"/>
        </w:rPr>
        <w:t>concepte</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contribuents</w:t>
      </w:r>
      <w:proofErr w:type="spellEnd"/>
      <w:r w:rsidRPr="00CB50B4">
        <w:rPr>
          <w:rFonts w:ascii="Arial" w:eastAsia="Times New Roman" w:hAnsi="Arial" w:cs="Arial"/>
          <w:szCs w:val="24"/>
          <w:lang w:val="es-ES" w:eastAsia="es-ES"/>
        </w:rPr>
        <w:t xml:space="preserve">, les persones físiques que </w:t>
      </w:r>
      <w:proofErr w:type="spellStart"/>
      <w:r w:rsidRPr="00CB50B4">
        <w:rPr>
          <w:rFonts w:ascii="Arial" w:eastAsia="Times New Roman" w:hAnsi="Arial" w:cs="Arial"/>
          <w:szCs w:val="24"/>
          <w:lang w:val="es-ES" w:eastAsia="es-ES"/>
        </w:rPr>
        <w:t>sol·licitin</w:t>
      </w:r>
      <w:proofErr w:type="spellEnd"/>
      <w:r w:rsidRPr="00CB50B4">
        <w:rPr>
          <w:rFonts w:ascii="Arial" w:eastAsia="Times New Roman" w:hAnsi="Arial" w:cs="Arial"/>
          <w:szCs w:val="24"/>
          <w:lang w:val="es-ES" w:eastAsia="es-ES"/>
        </w:rPr>
        <w:t xml:space="preserve"> o es </w:t>
      </w:r>
      <w:proofErr w:type="spellStart"/>
      <w:r w:rsidRPr="00CB50B4">
        <w:rPr>
          <w:rFonts w:ascii="Arial" w:eastAsia="Times New Roman" w:hAnsi="Arial" w:cs="Arial"/>
          <w:szCs w:val="24"/>
          <w:lang w:val="es-ES" w:eastAsia="es-ES"/>
        </w:rPr>
        <w:t>beneficiïn</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serveis</w:t>
      </w:r>
      <w:proofErr w:type="spellEnd"/>
      <w:r w:rsidRPr="00CB50B4">
        <w:rPr>
          <w:rFonts w:ascii="Arial" w:eastAsia="Times New Roman" w:hAnsi="Arial" w:cs="Arial"/>
          <w:szCs w:val="24"/>
          <w:lang w:val="es-ES" w:eastAsia="es-ES"/>
        </w:rPr>
        <w:t xml:space="preserve"> o </w:t>
      </w:r>
      <w:proofErr w:type="spellStart"/>
      <w:r w:rsidRPr="00CB50B4">
        <w:rPr>
          <w:rFonts w:ascii="Arial" w:eastAsia="Times New Roman" w:hAnsi="Arial" w:cs="Arial"/>
          <w:szCs w:val="24"/>
          <w:lang w:val="es-ES" w:eastAsia="es-ES"/>
        </w:rPr>
        <w:t>realització</w:t>
      </w:r>
      <w:proofErr w:type="spellEnd"/>
      <w:r w:rsidRPr="00CB50B4">
        <w:rPr>
          <w:rFonts w:ascii="Arial" w:eastAsia="Times New Roman" w:hAnsi="Arial" w:cs="Arial"/>
          <w:szCs w:val="24"/>
          <w:lang w:val="es-ES" w:eastAsia="es-ES"/>
        </w:rPr>
        <w:t xml:space="preserve"> de les </w:t>
      </w:r>
      <w:proofErr w:type="spellStart"/>
      <w:r w:rsidRPr="00CB50B4">
        <w:rPr>
          <w:rFonts w:ascii="Arial" w:eastAsia="Times New Roman" w:hAnsi="Arial" w:cs="Arial"/>
          <w:szCs w:val="24"/>
          <w:lang w:val="es-ES" w:eastAsia="es-ES"/>
        </w:rPr>
        <w:t>activitats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d’ensenyament</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altres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complementaris</w:t>
      </w:r>
      <w:proofErr w:type="spellEnd"/>
      <w:r w:rsidRPr="00CB50B4">
        <w:rPr>
          <w:rFonts w:ascii="Arial" w:eastAsia="Times New Roman" w:hAnsi="Arial" w:cs="Arial"/>
          <w:szCs w:val="24"/>
          <w:lang w:val="es-ES" w:eastAsia="es-ES"/>
        </w:rPr>
        <w:t xml:space="preserve"> que es detallen a </w:t>
      </w:r>
      <w:proofErr w:type="spellStart"/>
      <w:r w:rsidRPr="00CB50B4">
        <w:rPr>
          <w:rFonts w:ascii="Arial" w:eastAsia="Times New Roman" w:hAnsi="Arial" w:cs="Arial"/>
          <w:szCs w:val="24"/>
          <w:lang w:val="es-ES" w:eastAsia="es-ES"/>
        </w:rPr>
        <w:t>l’article</w:t>
      </w:r>
      <w:proofErr w:type="spellEnd"/>
      <w:r w:rsidRPr="00CB50B4">
        <w:rPr>
          <w:rFonts w:ascii="Arial" w:eastAsia="Times New Roman" w:hAnsi="Arial" w:cs="Arial"/>
          <w:szCs w:val="24"/>
          <w:lang w:val="es-ES" w:eastAsia="es-ES"/>
        </w:rPr>
        <w:t xml:space="preserve"> 6 </w:t>
      </w:r>
      <w:proofErr w:type="spellStart"/>
      <w:r w:rsidRPr="00CB50B4">
        <w:rPr>
          <w:rFonts w:ascii="Arial" w:eastAsia="Times New Roman" w:hAnsi="Arial" w:cs="Arial"/>
          <w:szCs w:val="24"/>
          <w:lang w:val="es-ES" w:eastAsia="es-ES"/>
        </w:rPr>
        <w:t>d’aquesta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Ordenança</w:t>
      </w:r>
      <w:proofErr w:type="spellEnd"/>
      <w:r w:rsidRPr="00CB50B4">
        <w:rPr>
          <w:rFonts w:ascii="Arial" w:eastAsia="Times New Roman" w:hAnsi="Arial" w:cs="Arial"/>
          <w:szCs w:val="24"/>
          <w:lang w:val="es-ES" w:eastAsia="es-ES"/>
        </w:rPr>
        <w:t>.</w:t>
      </w:r>
    </w:p>
    <w:p w14:paraId="1AE9B172" w14:textId="77777777" w:rsidR="000702B4" w:rsidRPr="00CB50B4" w:rsidRDefault="000702B4" w:rsidP="000702B4">
      <w:pPr>
        <w:jc w:val="both"/>
        <w:rPr>
          <w:rFonts w:ascii="Arial" w:eastAsia="Times New Roman" w:hAnsi="Arial" w:cs="Arial"/>
          <w:szCs w:val="24"/>
          <w:lang w:val="es-ES" w:eastAsia="es-ES"/>
        </w:rPr>
      </w:pPr>
    </w:p>
    <w:p w14:paraId="12491D3C"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2. </w:t>
      </w:r>
      <w:proofErr w:type="spellStart"/>
      <w:r w:rsidRPr="00CB50B4">
        <w:rPr>
          <w:rFonts w:ascii="Arial" w:eastAsia="Times New Roman" w:hAnsi="Arial" w:cs="Arial"/>
          <w:szCs w:val="24"/>
          <w:lang w:val="es-ES" w:eastAsia="es-ES"/>
        </w:rPr>
        <w:t>Estaran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obligats</w:t>
      </w:r>
      <w:proofErr w:type="spellEnd"/>
      <w:r w:rsidRPr="00CB50B4">
        <w:rPr>
          <w:rFonts w:ascii="Arial" w:eastAsia="Times New Roman" w:hAnsi="Arial" w:cs="Arial"/>
          <w:szCs w:val="24"/>
          <w:lang w:val="es-ES" w:eastAsia="es-ES"/>
        </w:rPr>
        <w:t xml:space="preserve"> al </w:t>
      </w:r>
      <w:proofErr w:type="spellStart"/>
      <w:r w:rsidRPr="00CB50B4">
        <w:rPr>
          <w:rFonts w:ascii="Arial" w:eastAsia="Times New Roman" w:hAnsi="Arial" w:cs="Arial"/>
          <w:szCs w:val="24"/>
          <w:lang w:val="es-ES" w:eastAsia="es-ES"/>
        </w:rPr>
        <w:t>pagament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del</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pares o </w:t>
      </w:r>
      <w:proofErr w:type="spellStart"/>
      <w:r w:rsidRPr="00CB50B4">
        <w:rPr>
          <w:rFonts w:ascii="Arial" w:eastAsia="Times New Roman" w:hAnsi="Arial" w:cs="Arial"/>
          <w:szCs w:val="24"/>
          <w:lang w:val="es-ES" w:eastAsia="es-ES"/>
        </w:rPr>
        <w:t>tutors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menors</w:t>
      </w:r>
      <w:proofErr w:type="spellEnd"/>
      <w:r w:rsidRPr="00CB50B4">
        <w:rPr>
          <w:rFonts w:ascii="Arial" w:eastAsia="Times New Roman" w:hAnsi="Arial" w:cs="Arial"/>
          <w:szCs w:val="24"/>
          <w:lang w:val="es-ES" w:eastAsia="es-ES"/>
        </w:rPr>
        <w:t xml:space="preserve"> alumnes de </w:t>
      </w:r>
      <w:proofErr w:type="spellStart"/>
      <w:r w:rsidRPr="00CB50B4">
        <w:rPr>
          <w:rFonts w:ascii="Arial" w:eastAsia="Times New Roman" w:hAnsi="Arial" w:cs="Arial"/>
          <w:szCs w:val="24"/>
          <w:lang w:val="es-ES" w:eastAsia="es-ES"/>
        </w:rPr>
        <w:t>l’escola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bressol</w:t>
      </w:r>
      <w:proofErr w:type="spellEnd"/>
      <w:r w:rsidRPr="00CB50B4">
        <w:rPr>
          <w:rFonts w:ascii="Arial" w:eastAsia="Times New Roman" w:hAnsi="Arial" w:cs="Arial"/>
          <w:szCs w:val="24"/>
          <w:lang w:val="es-ES" w:eastAsia="es-ES"/>
        </w:rPr>
        <w:t xml:space="preserve"> i/o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alumnes </w:t>
      </w:r>
      <w:proofErr w:type="spellStart"/>
      <w:r w:rsidRPr="00CB50B4">
        <w:rPr>
          <w:rFonts w:ascii="Arial" w:eastAsia="Times New Roman" w:hAnsi="Arial" w:cs="Arial"/>
          <w:szCs w:val="24"/>
          <w:lang w:val="es-ES" w:eastAsia="es-ES"/>
        </w:rPr>
        <w:t>majors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d’edat</w:t>
      </w:r>
      <w:proofErr w:type="spellEnd"/>
      <w:r w:rsidRPr="00CB50B4">
        <w:rPr>
          <w:rFonts w:ascii="Arial" w:eastAsia="Times New Roman" w:hAnsi="Arial" w:cs="Arial"/>
          <w:szCs w:val="24"/>
          <w:lang w:val="es-ES" w:eastAsia="es-ES"/>
        </w:rPr>
        <w:t xml:space="preserve"> en el </w:t>
      </w:r>
      <w:proofErr w:type="spellStart"/>
      <w:r w:rsidRPr="00CB50B4">
        <w:rPr>
          <w:rFonts w:ascii="Arial" w:eastAsia="Times New Roman" w:hAnsi="Arial" w:cs="Arial"/>
          <w:szCs w:val="24"/>
          <w:lang w:val="es-ES" w:eastAsia="es-ES"/>
        </w:rPr>
        <w:t>cas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d’altres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ensenyaments</w:t>
      </w:r>
      <w:proofErr w:type="spellEnd"/>
      <w:r w:rsidRPr="00CB50B4">
        <w:rPr>
          <w:rFonts w:ascii="Arial" w:eastAsia="Times New Roman" w:hAnsi="Arial" w:cs="Arial"/>
          <w:szCs w:val="24"/>
          <w:lang w:val="es-ES" w:eastAsia="es-ES"/>
        </w:rPr>
        <w:t>.</w:t>
      </w:r>
    </w:p>
    <w:p w14:paraId="19F350D4" w14:textId="77777777" w:rsidR="000702B4" w:rsidRPr="00CB50B4" w:rsidRDefault="000702B4" w:rsidP="000702B4">
      <w:pPr>
        <w:jc w:val="both"/>
        <w:rPr>
          <w:rFonts w:ascii="Arial" w:eastAsia="Times New Roman" w:hAnsi="Arial" w:cs="Arial"/>
          <w:szCs w:val="24"/>
          <w:lang w:val="es-ES" w:eastAsia="es-ES"/>
        </w:rPr>
      </w:pPr>
    </w:p>
    <w:p w14:paraId="26709A2D"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4t.- Responsables i </w:t>
      </w:r>
      <w:proofErr w:type="spellStart"/>
      <w:r w:rsidRPr="00A41042">
        <w:rPr>
          <w:rFonts w:ascii="Arial" w:eastAsia="Times New Roman" w:hAnsi="Arial" w:cs="Arial"/>
          <w:i/>
          <w:iCs/>
          <w:szCs w:val="24"/>
          <w:lang w:val="es-ES" w:eastAsia="es-ES"/>
        </w:rPr>
        <w:t>successors</w:t>
      </w:r>
      <w:proofErr w:type="spellEnd"/>
    </w:p>
    <w:p w14:paraId="48D77CED" w14:textId="77777777" w:rsidR="000702B4" w:rsidRPr="00CB50B4" w:rsidRDefault="000702B4" w:rsidP="000702B4">
      <w:pPr>
        <w:jc w:val="both"/>
        <w:rPr>
          <w:rFonts w:ascii="Arial" w:eastAsia="Times New Roman" w:hAnsi="Arial" w:cs="Arial"/>
          <w:iCs/>
          <w:szCs w:val="24"/>
          <w:lang w:val="es-ES" w:eastAsia="es-ES"/>
        </w:rPr>
      </w:pPr>
    </w:p>
    <w:p w14:paraId="0DE05C01" w14:textId="77777777" w:rsidR="000702B4" w:rsidRPr="00CB50B4" w:rsidRDefault="000702B4" w:rsidP="000702B4">
      <w:pPr>
        <w:jc w:val="both"/>
        <w:rPr>
          <w:rFonts w:ascii="Arial" w:eastAsia="Times New Roman" w:hAnsi="Arial" w:cs="Arial"/>
          <w:iCs/>
          <w:szCs w:val="24"/>
          <w:lang w:val="es-ES" w:eastAsia="es-ES"/>
        </w:rPr>
      </w:pPr>
      <w:r w:rsidRPr="00CB50B4">
        <w:rPr>
          <w:rFonts w:ascii="Arial" w:eastAsia="Times New Roman" w:hAnsi="Arial" w:cs="Arial"/>
          <w:iCs/>
          <w:szCs w:val="24"/>
          <w:lang w:val="es-ES" w:eastAsia="es-ES"/>
        </w:rPr>
        <w:t xml:space="preserve">1. </w:t>
      </w:r>
      <w:proofErr w:type="spellStart"/>
      <w:r w:rsidRPr="00CB50B4">
        <w:rPr>
          <w:rFonts w:ascii="Arial" w:eastAsia="Times New Roman" w:hAnsi="Arial" w:cs="Arial"/>
          <w:iCs/>
          <w:szCs w:val="24"/>
          <w:lang w:val="es-ES" w:eastAsia="es-ES"/>
        </w:rPr>
        <w:t>Són</w:t>
      </w:r>
      <w:proofErr w:type="spellEnd"/>
      <w:r w:rsidRPr="00CB50B4">
        <w:rPr>
          <w:rFonts w:ascii="Arial" w:eastAsia="Times New Roman" w:hAnsi="Arial" w:cs="Arial"/>
          <w:iCs/>
          <w:szCs w:val="24"/>
          <w:lang w:val="es-ES" w:eastAsia="es-ES"/>
        </w:rPr>
        <w:t xml:space="preserve"> responsables </w:t>
      </w:r>
      <w:proofErr w:type="spellStart"/>
      <w:r w:rsidRPr="00CB50B4">
        <w:rPr>
          <w:rFonts w:ascii="Arial" w:eastAsia="Times New Roman" w:hAnsi="Arial" w:cs="Arial"/>
          <w:iCs/>
          <w:szCs w:val="24"/>
          <w:lang w:val="es-ES" w:eastAsia="es-ES"/>
        </w:rPr>
        <w:t>tributaris</w:t>
      </w:r>
      <w:proofErr w:type="spellEnd"/>
      <w:r w:rsidRPr="00CB50B4">
        <w:rPr>
          <w:rFonts w:ascii="Arial" w:eastAsia="Times New Roman" w:hAnsi="Arial" w:cs="Arial"/>
          <w:iCs/>
          <w:szCs w:val="24"/>
          <w:lang w:val="es-ES" w:eastAsia="es-ES"/>
        </w:rPr>
        <w:t xml:space="preserve"> les persones físiques i jurídiques determinades </w:t>
      </w:r>
      <w:proofErr w:type="spellStart"/>
      <w:r w:rsidRPr="00CB50B4">
        <w:rPr>
          <w:rFonts w:ascii="Arial" w:eastAsia="Times New Roman" w:hAnsi="Arial" w:cs="Arial"/>
          <w:iCs/>
          <w:szCs w:val="24"/>
          <w:lang w:val="es-ES" w:eastAsia="es-ES"/>
        </w:rPr>
        <w:t>com</w:t>
      </w:r>
      <w:proofErr w:type="spellEnd"/>
      <w:r w:rsidRPr="00CB50B4">
        <w:rPr>
          <w:rFonts w:ascii="Arial" w:eastAsia="Times New Roman" w:hAnsi="Arial" w:cs="Arial"/>
          <w:iCs/>
          <w:szCs w:val="24"/>
          <w:lang w:val="es-ES" w:eastAsia="es-ES"/>
        </w:rPr>
        <w:t xml:space="preserve"> a </w:t>
      </w:r>
      <w:proofErr w:type="spellStart"/>
      <w:r w:rsidRPr="00CB50B4">
        <w:rPr>
          <w:rFonts w:ascii="Arial" w:eastAsia="Times New Roman" w:hAnsi="Arial" w:cs="Arial"/>
          <w:iCs/>
          <w:szCs w:val="24"/>
          <w:lang w:val="es-ES" w:eastAsia="es-ES"/>
        </w:rPr>
        <w:t>tals</w:t>
      </w:r>
      <w:proofErr w:type="spellEnd"/>
      <w:r w:rsidRPr="00CB50B4">
        <w:rPr>
          <w:rFonts w:ascii="Arial" w:eastAsia="Times New Roman" w:hAnsi="Arial" w:cs="Arial"/>
          <w:iCs/>
          <w:szCs w:val="24"/>
          <w:lang w:val="es-ES" w:eastAsia="es-ES"/>
        </w:rPr>
        <w:t xml:space="preserve"> a la </w:t>
      </w:r>
      <w:proofErr w:type="spellStart"/>
      <w:r w:rsidRPr="00CB50B4">
        <w:rPr>
          <w:rFonts w:ascii="Arial" w:eastAsia="Times New Roman" w:hAnsi="Arial" w:cs="Arial"/>
          <w:iCs/>
          <w:szCs w:val="24"/>
          <w:lang w:val="es-ES" w:eastAsia="es-ES"/>
        </w:rPr>
        <w:t>Llei</w:t>
      </w:r>
      <w:proofErr w:type="spellEnd"/>
      <w:r w:rsidRPr="00CB50B4">
        <w:rPr>
          <w:rFonts w:ascii="Arial" w:eastAsia="Times New Roman" w:hAnsi="Arial" w:cs="Arial"/>
          <w:iCs/>
          <w:szCs w:val="24"/>
          <w:lang w:val="es-ES" w:eastAsia="es-ES"/>
        </w:rPr>
        <w:t xml:space="preserve"> General </w:t>
      </w:r>
      <w:proofErr w:type="spellStart"/>
      <w:r w:rsidRPr="00CB50B4">
        <w:rPr>
          <w:rFonts w:ascii="Arial" w:eastAsia="Times New Roman" w:hAnsi="Arial" w:cs="Arial"/>
          <w:iCs/>
          <w:szCs w:val="24"/>
          <w:lang w:val="es-ES" w:eastAsia="es-ES"/>
        </w:rPr>
        <w:t>Tributària</w:t>
      </w:r>
      <w:proofErr w:type="spellEnd"/>
      <w:r w:rsidRPr="00CB50B4">
        <w:rPr>
          <w:rFonts w:ascii="Arial" w:eastAsia="Times New Roman" w:hAnsi="Arial" w:cs="Arial"/>
          <w:iCs/>
          <w:szCs w:val="24"/>
          <w:lang w:val="es-ES" w:eastAsia="es-ES"/>
        </w:rPr>
        <w:t xml:space="preserve"> i a </w:t>
      </w:r>
      <w:proofErr w:type="spellStart"/>
      <w:r w:rsidRPr="00CB50B4">
        <w:rPr>
          <w:rFonts w:ascii="Arial" w:eastAsia="Times New Roman" w:hAnsi="Arial" w:cs="Arial"/>
          <w:iCs/>
          <w:szCs w:val="24"/>
          <w:lang w:val="es-ES" w:eastAsia="es-ES"/>
        </w:rPr>
        <w:t>l’Ordenança</w:t>
      </w:r>
      <w:proofErr w:type="spellEnd"/>
      <w:r w:rsidRPr="00CB50B4">
        <w:rPr>
          <w:rFonts w:ascii="Arial" w:eastAsia="Times New Roman" w:hAnsi="Arial" w:cs="Arial"/>
          <w:iCs/>
          <w:szCs w:val="24"/>
          <w:lang w:val="es-ES" w:eastAsia="es-ES"/>
        </w:rPr>
        <w:t xml:space="preserve"> General.</w:t>
      </w:r>
    </w:p>
    <w:p w14:paraId="733645E9" w14:textId="77777777" w:rsidR="000702B4" w:rsidRPr="00CB50B4" w:rsidRDefault="000702B4" w:rsidP="000702B4">
      <w:pPr>
        <w:jc w:val="both"/>
        <w:rPr>
          <w:rFonts w:ascii="Arial" w:eastAsia="Times New Roman" w:hAnsi="Arial" w:cs="Arial"/>
          <w:iCs/>
          <w:szCs w:val="24"/>
          <w:lang w:val="es-ES" w:eastAsia="es-ES"/>
        </w:rPr>
      </w:pPr>
    </w:p>
    <w:p w14:paraId="0424FAA7" w14:textId="77777777" w:rsidR="000702B4" w:rsidRPr="00CB50B4" w:rsidRDefault="000702B4" w:rsidP="000702B4">
      <w:pPr>
        <w:jc w:val="both"/>
        <w:rPr>
          <w:rFonts w:ascii="Arial" w:eastAsia="Times New Roman" w:hAnsi="Arial" w:cs="Arial"/>
          <w:iCs/>
          <w:szCs w:val="24"/>
          <w:lang w:val="es-ES" w:eastAsia="es-ES"/>
        </w:rPr>
      </w:pPr>
      <w:r w:rsidRPr="00CB50B4">
        <w:rPr>
          <w:rFonts w:ascii="Arial" w:eastAsia="Times New Roman" w:hAnsi="Arial" w:cs="Arial"/>
          <w:iCs/>
          <w:szCs w:val="24"/>
          <w:lang w:val="es-ES" w:eastAsia="es-ES"/>
        </w:rPr>
        <w:t xml:space="preserve">2. La </w:t>
      </w:r>
      <w:proofErr w:type="spellStart"/>
      <w:r w:rsidRPr="00CB50B4">
        <w:rPr>
          <w:rFonts w:ascii="Arial" w:eastAsia="Times New Roman" w:hAnsi="Arial" w:cs="Arial"/>
          <w:iCs/>
          <w:szCs w:val="24"/>
          <w:lang w:val="es-ES" w:eastAsia="es-ES"/>
        </w:rPr>
        <w:t>derivació</w:t>
      </w:r>
      <w:proofErr w:type="spellEnd"/>
      <w:r w:rsidRPr="00CB50B4">
        <w:rPr>
          <w:rFonts w:ascii="Arial" w:eastAsia="Times New Roman" w:hAnsi="Arial" w:cs="Arial"/>
          <w:iCs/>
          <w:szCs w:val="24"/>
          <w:lang w:val="es-ES" w:eastAsia="es-ES"/>
        </w:rPr>
        <w:t xml:space="preserve"> de </w:t>
      </w:r>
      <w:proofErr w:type="spellStart"/>
      <w:r w:rsidRPr="00CB50B4">
        <w:rPr>
          <w:rFonts w:ascii="Arial" w:eastAsia="Times New Roman" w:hAnsi="Arial" w:cs="Arial"/>
          <w:iCs/>
          <w:szCs w:val="24"/>
          <w:lang w:val="es-ES" w:eastAsia="es-ES"/>
        </w:rPr>
        <w:t>responsabilitat</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requerirà</w:t>
      </w:r>
      <w:proofErr w:type="spellEnd"/>
      <w:r w:rsidRPr="00CB50B4">
        <w:rPr>
          <w:rFonts w:ascii="Arial" w:eastAsia="Times New Roman" w:hAnsi="Arial" w:cs="Arial"/>
          <w:iCs/>
          <w:szCs w:val="24"/>
          <w:lang w:val="es-ES" w:eastAsia="es-ES"/>
        </w:rPr>
        <w:t xml:space="preserve"> que, </w:t>
      </w:r>
      <w:proofErr w:type="spellStart"/>
      <w:r w:rsidRPr="00CB50B4">
        <w:rPr>
          <w:rFonts w:ascii="Arial" w:eastAsia="Times New Roman" w:hAnsi="Arial" w:cs="Arial"/>
          <w:iCs/>
          <w:szCs w:val="24"/>
          <w:lang w:val="es-ES" w:eastAsia="es-ES"/>
        </w:rPr>
        <w:t>prèvia</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audiència</w:t>
      </w:r>
      <w:proofErr w:type="spellEnd"/>
      <w:r w:rsidRPr="00CB50B4">
        <w:rPr>
          <w:rFonts w:ascii="Arial" w:eastAsia="Times New Roman" w:hAnsi="Arial" w:cs="Arial"/>
          <w:iCs/>
          <w:szCs w:val="24"/>
          <w:lang w:val="es-ES" w:eastAsia="es-ES"/>
        </w:rPr>
        <w:t xml:space="preserve"> de </w:t>
      </w:r>
      <w:proofErr w:type="spellStart"/>
      <w:r w:rsidRPr="00CB50B4">
        <w:rPr>
          <w:rFonts w:ascii="Arial" w:eastAsia="Times New Roman" w:hAnsi="Arial" w:cs="Arial"/>
          <w:iCs/>
          <w:szCs w:val="24"/>
          <w:lang w:val="es-ES" w:eastAsia="es-ES"/>
        </w:rPr>
        <w:t>l’interessat</w:t>
      </w:r>
      <w:proofErr w:type="spellEnd"/>
      <w:r w:rsidRPr="00CB50B4">
        <w:rPr>
          <w:rFonts w:ascii="Arial" w:eastAsia="Times New Roman" w:hAnsi="Arial" w:cs="Arial"/>
          <w:iCs/>
          <w:szCs w:val="24"/>
          <w:lang w:val="es-ES" w:eastAsia="es-ES"/>
        </w:rPr>
        <w:t xml:space="preserve">, es </w:t>
      </w:r>
      <w:proofErr w:type="spellStart"/>
      <w:r w:rsidRPr="00CB50B4">
        <w:rPr>
          <w:rFonts w:ascii="Arial" w:eastAsia="Times New Roman" w:hAnsi="Arial" w:cs="Arial"/>
          <w:iCs/>
          <w:szCs w:val="24"/>
          <w:lang w:val="es-ES" w:eastAsia="es-ES"/>
        </w:rPr>
        <w:t>dicti</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acte</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administratiu</w:t>
      </w:r>
      <w:proofErr w:type="spellEnd"/>
      <w:r w:rsidRPr="00CB50B4">
        <w:rPr>
          <w:rFonts w:ascii="Arial" w:eastAsia="Times New Roman" w:hAnsi="Arial" w:cs="Arial"/>
          <w:iCs/>
          <w:szCs w:val="24"/>
          <w:lang w:val="es-ES" w:eastAsia="es-ES"/>
        </w:rPr>
        <w:t xml:space="preserve">, en </w:t>
      </w:r>
      <w:proofErr w:type="spellStart"/>
      <w:r w:rsidRPr="00CB50B4">
        <w:rPr>
          <w:rFonts w:ascii="Arial" w:eastAsia="Times New Roman" w:hAnsi="Arial" w:cs="Arial"/>
          <w:iCs/>
          <w:szCs w:val="24"/>
          <w:lang w:val="es-ES" w:eastAsia="es-ES"/>
        </w:rPr>
        <w:t>els</w:t>
      </w:r>
      <w:proofErr w:type="spellEnd"/>
      <w:r w:rsidRPr="00CB50B4">
        <w:rPr>
          <w:rFonts w:ascii="Arial" w:eastAsia="Times New Roman" w:hAnsi="Arial" w:cs="Arial"/>
          <w:iCs/>
          <w:szCs w:val="24"/>
          <w:lang w:val="es-ES" w:eastAsia="es-ES"/>
        </w:rPr>
        <w:t xml:space="preserve"> termes previstos a la </w:t>
      </w:r>
      <w:proofErr w:type="spellStart"/>
      <w:r w:rsidRPr="00CB50B4">
        <w:rPr>
          <w:rFonts w:ascii="Arial" w:eastAsia="Times New Roman" w:hAnsi="Arial" w:cs="Arial"/>
          <w:iCs/>
          <w:szCs w:val="24"/>
          <w:lang w:val="es-ES" w:eastAsia="es-ES"/>
        </w:rPr>
        <w:t>Llei</w:t>
      </w:r>
      <w:proofErr w:type="spellEnd"/>
      <w:r w:rsidRPr="00CB50B4">
        <w:rPr>
          <w:rFonts w:ascii="Arial" w:eastAsia="Times New Roman" w:hAnsi="Arial" w:cs="Arial"/>
          <w:iCs/>
          <w:szCs w:val="24"/>
          <w:lang w:val="es-ES" w:eastAsia="es-ES"/>
        </w:rPr>
        <w:t xml:space="preserve"> General </w:t>
      </w:r>
      <w:proofErr w:type="spellStart"/>
      <w:r w:rsidRPr="00CB50B4">
        <w:rPr>
          <w:rFonts w:ascii="Arial" w:eastAsia="Times New Roman" w:hAnsi="Arial" w:cs="Arial"/>
          <w:iCs/>
          <w:szCs w:val="24"/>
          <w:lang w:val="es-ES" w:eastAsia="es-ES"/>
        </w:rPr>
        <w:t>Tributària</w:t>
      </w:r>
      <w:proofErr w:type="spellEnd"/>
      <w:r w:rsidRPr="00CB50B4">
        <w:rPr>
          <w:rFonts w:ascii="Arial" w:eastAsia="Times New Roman" w:hAnsi="Arial" w:cs="Arial"/>
          <w:iCs/>
          <w:szCs w:val="24"/>
          <w:lang w:val="es-ES" w:eastAsia="es-ES"/>
        </w:rPr>
        <w:t>.</w:t>
      </w:r>
    </w:p>
    <w:p w14:paraId="19B087A7" w14:textId="77777777" w:rsidR="000702B4" w:rsidRPr="00CB50B4" w:rsidRDefault="000702B4" w:rsidP="000702B4">
      <w:pPr>
        <w:jc w:val="both"/>
        <w:rPr>
          <w:rFonts w:ascii="Arial" w:eastAsia="Times New Roman" w:hAnsi="Arial" w:cs="Arial"/>
          <w:iCs/>
          <w:szCs w:val="24"/>
          <w:lang w:val="es-ES" w:eastAsia="es-ES"/>
        </w:rPr>
      </w:pPr>
    </w:p>
    <w:p w14:paraId="2450C0E0" w14:textId="77777777" w:rsidR="000702B4" w:rsidRPr="00CB50B4" w:rsidRDefault="000702B4" w:rsidP="000702B4">
      <w:pPr>
        <w:jc w:val="both"/>
        <w:rPr>
          <w:rFonts w:ascii="Arial" w:eastAsia="Times New Roman" w:hAnsi="Arial" w:cs="Arial"/>
          <w:iCs/>
          <w:szCs w:val="24"/>
          <w:lang w:val="es-ES" w:eastAsia="es-ES"/>
        </w:rPr>
      </w:pPr>
      <w:r w:rsidRPr="00CB50B4">
        <w:rPr>
          <w:rFonts w:ascii="Arial" w:eastAsia="Times New Roman" w:hAnsi="Arial" w:cs="Arial"/>
          <w:iCs/>
          <w:szCs w:val="24"/>
          <w:lang w:val="es-ES" w:eastAsia="es-ES"/>
        </w:rPr>
        <w:t xml:space="preserve">3. Les </w:t>
      </w:r>
      <w:proofErr w:type="spellStart"/>
      <w:r w:rsidRPr="00CB50B4">
        <w:rPr>
          <w:rFonts w:ascii="Arial" w:eastAsia="Times New Roman" w:hAnsi="Arial" w:cs="Arial"/>
          <w:iCs/>
          <w:szCs w:val="24"/>
          <w:lang w:val="es-ES" w:eastAsia="es-ES"/>
        </w:rPr>
        <w:t>obligacions</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tributàries</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pendents</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s’exigiran</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als</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successors</w:t>
      </w:r>
      <w:proofErr w:type="spellEnd"/>
      <w:r w:rsidRPr="00CB50B4">
        <w:rPr>
          <w:rFonts w:ascii="Arial" w:eastAsia="Times New Roman" w:hAnsi="Arial" w:cs="Arial"/>
          <w:iCs/>
          <w:szCs w:val="24"/>
          <w:lang w:val="es-ES" w:eastAsia="es-ES"/>
        </w:rPr>
        <w:t xml:space="preserve"> de les persones físiques, jurídiques i </w:t>
      </w:r>
      <w:proofErr w:type="spellStart"/>
      <w:r w:rsidRPr="00CB50B4">
        <w:rPr>
          <w:rFonts w:ascii="Arial" w:eastAsia="Times New Roman" w:hAnsi="Arial" w:cs="Arial"/>
          <w:iCs/>
          <w:szCs w:val="24"/>
          <w:lang w:val="es-ES" w:eastAsia="es-ES"/>
        </w:rPr>
        <w:t>entitats</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sense</w:t>
      </w:r>
      <w:proofErr w:type="spellEnd"/>
      <w:r w:rsidRPr="00CB50B4">
        <w:rPr>
          <w:rFonts w:ascii="Arial" w:eastAsia="Times New Roman" w:hAnsi="Arial" w:cs="Arial"/>
          <w:iCs/>
          <w:szCs w:val="24"/>
          <w:lang w:val="es-ES" w:eastAsia="es-ES"/>
        </w:rPr>
        <w:t xml:space="preserve"> </w:t>
      </w:r>
      <w:proofErr w:type="spellStart"/>
      <w:r w:rsidRPr="00CB50B4">
        <w:rPr>
          <w:rFonts w:ascii="Arial" w:eastAsia="Times New Roman" w:hAnsi="Arial" w:cs="Arial"/>
          <w:iCs/>
          <w:szCs w:val="24"/>
          <w:lang w:val="es-ES" w:eastAsia="es-ES"/>
        </w:rPr>
        <w:t>personalitat</w:t>
      </w:r>
      <w:proofErr w:type="spellEnd"/>
      <w:r w:rsidRPr="00CB50B4">
        <w:rPr>
          <w:rFonts w:ascii="Arial" w:eastAsia="Times New Roman" w:hAnsi="Arial" w:cs="Arial"/>
          <w:iCs/>
          <w:szCs w:val="24"/>
          <w:lang w:val="es-ES" w:eastAsia="es-ES"/>
        </w:rPr>
        <w:t xml:space="preserve">, en </w:t>
      </w:r>
      <w:proofErr w:type="spellStart"/>
      <w:r w:rsidRPr="00CB50B4">
        <w:rPr>
          <w:rFonts w:ascii="Arial" w:eastAsia="Times New Roman" w:hAnsi="Arial" w:cs="Arial"/>
          <w:iCs/>
          <w:szCs w:val="24"/>
          <w:lang w:val="es-ES" w:eastAsia="es-ES"/>
        </w:rPr>
        <w:t>els</w:t>
      </w:r>
      <w:proofErr w:type="spellEnd"/>
      <w:r w:rsidRPr="00CB50B4">
        <w:rPr>
          <w:rFonts w:ascii="Arial" w:eastAsia="Times New Roman" w:hAnsi="Arial" w:cs="Arial"/>
          <w:iCs/>
          <w:szCs w:val="24"/>
          <w:lang w:val="es-ES" w:eastAsia="es-ES"/>
        </w:rPr>
        <w:t xml:space="preserve"> termes previstos a la </w:t>
      </w:r>
      <w:proofErr w:type="spellStart"/>
      <w:r w:rsidRPr="00CB50B4">
        <w:rPr>
          <w:rFonts w:ascii="Arial" w:eastAsia="Times New Roman" w:hAnsi="Arial" w:cs="Arial"/>
          <w:iCs/>
          <w:szCs w:val="24"/>
          <w:lang w:val="es-ES" w:eastAsia="es-ES"/>
        </w:rPr>
        <w:t>Llei</w:t>
      </w:r>
      <w:proofErr w:type="spellEnd"/>
      <w:r w:rsidRPr="00CB50B4">
        <w:rPr>
          <w:rFonts w:ascii="Arial" w:eastAsia="Times New Roman" w:hAnsi="Arial" w:cs="Arial"/>
          <w:iCs/>
          <w:szCs w:val="24"/>
          <w:lang w:val="es-ES" w:eastAsia="es-ES"/>
        </w:rPr>
        <w:t xml:space="preserve"> General </w:t>
      </w:r>
      <w:proofErr w:type="spellStart"/>
      <w:r w:rsidRPr="00CB50B4">
        <w:rPr>
          <w:rFonts w:ascii="Arial" w:eastAsia="Times New Roman" w:hAnsi="Arial" w:cs="Arial"/>
          <w:iCs/>
          <w:szCs w:val="24"/>
          <w:lang w:val="es-ES" w:eastAsia="es-ES"/>
        </w:rPr>
        <w:t>Tributària</w:t>
      </w:r>
      <w:proofErr w:type="spellEnd"/>
      <w:r w:rsidRPr="00CB50B4">
        <w:rPr>
          <w:rFonts w:ascii="Arial" w:eastAsia="Times New Roman" w:hAnsi="Arial" w:cs="Arial"/>
          <w:iCs/>
          <w:szCs w:val="24"/>
          <w:lang w:val="es-ES" w:eastAsia="es-ES"/>
        </w:rPr>
        <w:t xml:space="preserve"> i a </w:t>
      </w:r>
      <w:proofErr w:type="spellStart"/>
      <w:r w:rsidRPr="00CB50B4">
        <w:rPr>
          <w:rFonts w:ascii="Arial" w:eastAsia="Times New Roman" w:hAnsi="Arial" w:cs="Arial"/>
          <w:iCs/>
          <w:szCs w:val="24"/>
          <w:lang w:val="es-ES" w:eastAsia="es-ES"/>
        </w:rPr>
        <w:t>l’Ordenança</w:t>
      </w:r>
      <w:proofErr w:type="spellEnd"/>
      <w:r w:rsidRPr="00CB50B4">
        <w:rPr>
          <w:rFonts w:ascii="Arial" w:eastAsia="Times New Roman" w:hAnsi="Arial" w:cs="Arial"/>
          <w:iCs/>
          <w:szCs w:val="24"/>
          <w:lang w:val="es-ES" w:eastAsia="es-ES"/>
        </w:rPr>
        <w:t xml:space="preserve"> General.</w:t>
      </w:r>
    </w:p>
    <w:p w14:paraId="4904157C" w14:textId="77777777" w:rsidR="000702B4" w:rsidRPr="00CB50B4" w:rsidRDefault="000702B4" w:rsidP="000702B4">
      <w:pPr>
        <w:jc w:val="both"/>
        <w:rPr>
          <w:rFonts w:ascii="Arial" w:eastAsia="Times New Roman" w:hAnsi="Arial" w:cs="Arial"/>
          <w:szCs w:val="24"/>
          <w:lang w:val="es-ES" w:eastAsia="es-ES"/>
        </w:rPr>
      </w:pPr>
    </w:p>
    <w:p w14:paraId="3CB91428"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5è.- </w:t>
      </w:r>
      <w:proofErr w:type="spellStart"/>
      <w:r w:rsidRPr="00A41042">
        <w:rPr>
          <w:rFonts w:ascii="Arial" w:eastAsia="Times New Roman" w:hAnsi="Arial" w:cs="Arial"/>
          <w:i/>
          <w:iCs/>
          <w:szCs w:val="24"/>
          <w:lang w:val="es-ES" w:eastAsia="es-ES"/>
        </w:rPr>
        <w:t>Beneficis</w:t>
      </w:r>
      <w:proofErr w:type="spellEnd"/>
      <w:r w:rsidRPr="00A41042">
        <w:rPr>
          <w:rFonts w:ascii="Arial" w:eastAsia="Times New Roman" w:hAnsi="Arial" w:cs="Arial"/>
          <w:i/>
          <w:iCs/>
          <w:szCs w:val="24"/>
          <w:lang w:val="es-ES" w:eastAsia="es-ES"/>
        </w:rPr>
        <w:t xml:space="preserve"> </w:t>
      </w:r>
      <w:proofErr w:type="spellStart"/>
      <w:r w:rsidRPr="00A41042">
        <w:rPr>
          <w:rFonts w:ascii="Arial" w:eastAsia="Times New Roman" w:hAnsi="Arial" w:cs="Arial"/>
          <w:i/>
          <w:iCs/>
          <w:szCs w:val="24"/>
          <w:lang w:val="es-ES" w:eastAsia="es-ES"/>
        </w:rPr>
        <w:t>fiscals</w:t>
      </w:r>
      <w:proofErr w:type="spellEnd"/>
    </w:p>
    <w:p w14:paraId="234721C4" w14:textId="77777777" w:rsidR="000702B4" w:rsidRPr="00CB50B4" w:rsidRDefault="000702B4" w:rsidP="000702B4">
      <w:pPr>
        <w:jc w:val="both"/>
        <w:rPr>
          <w:rFonts w:ascii="Arial" w:eastAsia="Times New Roman" w:hAnsi="Arial" w:cs="Arial"/>
          <w:szCs w:val="24"/>
          <w:lang w:val="es-ES" w:eastAsia="es-ES"/>
        </w:rPr>
      </w:pPr>
    </w:p>
    <w:p w14:paraId="7AE730DE"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1. No </w:t>
      </w:r>
      <w:proofErr w:type="spellStart"/>
      <w:r w:rsidRPr="00CB50B4">
        <w:rPr>
          <w:rFonts w:ascii="Arial" w:eastAsia="Times New Roman" w:hAnsi="Arial" w:cs="Arial"/>
          <w:szCs w:val="24"/>
          <w:lang w:val="es-ES" w:eastAsia="es-ES"/>
        </w:rPr>
        <w:t>s’aplicaran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exempcions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bonificacions</w:t>
      </w:r>
      <w:proofErr w:type="spellEnd"/>
      <w:r w:rsidRPr="00CB50B4">
        <w:rPr>
          <w:rFonts w:ascii="Arial" w:eastAsia="Times New Roman" w:hAnsi="Arial" w:cs="Arial"/>
          <w:szCs w:val="24"/>
          <w:lang w:val="es-ES" w:eastAsia="es-ES"/>
        </w:rPr>
        <w:t xml:space="preserve"> ni </w:t>
      </w:r>
      <w:proofErr w:type="spellStart"/>
      <w:r w:rsidRPr="00CB50B4">
        <w:rPr>
          <w:rFonts w:ascii="Arial" w:eastAsia="Times New Roman" w:hAnsi="Arial" w:cs="Arial"/>
          <w:szCs w:val="24"/>
          <w:lang w:val="es-ES" w:eastAsia="es-ES"/>
        </w:rPr>
        <w:t>reduccions</w:t>
      </w:r>
      <w:proofErr w:type="spellEnd"/>
      <w:r w:rsidRPr="00CB50B4">
        <w:rPr>
          <w:rFonts w:ascii="Arial" w:eastAsia="Times New Roman" w:hAnsi="Arial" w:cs="Arial"/>
          <w:szCs w:val="24"/>
          <w:lang w:val="es-ES" w:eastAsia="es-ES"/>
        </w:rPr>
        <w:t xml:space="preserve"> per a la </w:t>
      </w:r>
      <w:proofErr w:type="spellStart"/>
      <w:r w:rsidRPr="00CB50B4">
        <w:rPr>
          <w:rFonts w:ascii="Arial" w:eastAsia="Times New Roman" w:hAnsi="Arial" w:cs="Arial"/>
          <w:szCs w:val="24"/>
          <w:lang w:val="es-ES" w:eastAsia="es-ES"/>
        </w:rPr>
        <w:t>determinació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deute</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tributari</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subjectes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passius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hagin</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satisfer</w:t>
      </w:r>
      <w:proofErr w:type="spellEnd"/>
      <w:r w:rsidRPr="00CB50B4">
        <w:rPr>
          <w:rFonts w:ascii="Arial" w:eastAsia="Times New Roman" w:hAnsi="Arial" w:cs="Arial"/>
          <w:szCs w:val="24"/>
          <w:lang w:val="es-ES" w:eastAsia="es-ES"/>
        </w:rPr>
        <w:t xml:space="preserve"> per </w:t>
      </w:r>
      <w:proofErr w:type="spellStart"/>
      <w:r w:rsidRPr="00CB50B4">
        <w:rPr>
          <w:rFonts w:ascii="Arial" w:eastAsia="Times New Roman" w:hAnsi="Arial" w:cs="Arial"/>
          <w:szCs w:val="24"/>
          <w:lang w:val="es-ES" w:eastAsia="es-ES"/>
        </w:rPr>
        <w:t>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w:t>
      </w:r>
    </w:p>
    <w:p w14:paraId="124ABE98" w14:textId="77777777" w:rsidR="000702B4" w:rsidRPr="00CB50B4" w:rsidRDefault="000702B4" w:rsidP="000702B4">
      <w:pPr>
        <w:jc w:val="both"/>
        <w:rPr>
          <w:rFonts w:ascii="Arial" w:eastAsia="Times New Roman" w:hAnsi="Arial" w:cs="Arial"/>
          <w:szCs w:val="24"/>
          <w:lang w:val="es-ES" w:eastAsia="es-ES"/>
        </w:rPr>
      </w:pPr>
    </w:p>
    <w:p w14:paraId="587E9021"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lastRenderedPageBreak/>
        <w:t xml:space="preserve">2. Malgrat el </w:t>
      </w:r>
      <w:proofErr w:type="spellStart"/>
      <w:r w:rsidRPr="00CB50B4">
        <w:rPr>
          <w:rFonts w:ascii="Arial" w:eastAsia="Times New Roman" w:hAnsi="Arial" w:cs="Arial"/>
          <w:szCs w:val="24"/>
          <w:lang w:val="es-ES" w:eastAsia="es-ES"/>
        </w:rPr>
        <w:t>disposat</w:t>
      </w:r>
      <w:proofErr w:type="spellEnd"/>
      <w:r w:rsidRPr="00CB50B4">
        <w:rPr>
          <w:rFonts w:ascii="Arial" w:eastAsia="Times New Roman" w:hAnsi="Arial" w:cs="Arial"/>
          <w:szCs w:val="24"/>
          <w:lang w:val="es-ES" w:eastAsia="es-ES"/>
        </w:rPr>
        <w:t xml:space="preserve"> a </w:t>
      </w:r>
      <w:proofErr w:type="spellStart"/>
      <w:r w:rsidRPr="00CB50B4">
        <w:rPr>
          <w:rFonts w:ascii="Arial" w:eastAsia="Times New Roman" w:hAnsi="Arial" w:cs="Arial"/>
          <w:szCs w:val="24"/>
          <w:lang w:val="es-ES" w:eastAsia="es-ES"/>
        </w:rPr>
        <w:t>l’apartat</w:t>
      </w:r>
      <w:proofErr w:type="spellEnd"/>
      <w:r w:rsidRPr="00CB50B4">
        <w:rPr>
          <w:rFonts w:ascii="Arial" w:eastAsia="Times New Roman" w:hAnsi="Arial" w:cs="Arial"/>
          <w:szCs w:val="24"/>
          <w:lang w:val="es-ES" w:eastAsia="es-ES"/>
        </w:rPr>
        <w:t xml:space="preserve"> anterior, a </w:t>
      </w:r>
      <w:proofErr w:type="spellStart"/>
      <w:r w:rsidRPr="00CB50B4">
        <w:rPr>
          <w:rFonts w:ascii="Arial" w:eastAsia="Times New Roman" w:hAnsi="Arial" w:cs="Arial"/>
          <w:szCs w:val="24"/>
          <w:lang w:val="es-ES" w:eastAsia="es-ES"/>
        </w:rPr>
        <w:t>l’article</w:t>
      </w:r>
      <w:proofErr w:type="spellEnd"/>
      <w:r w:rsidRPr="00CB50B4">
        <w:rPr>
          <w:rFonts w:ascii="Arial" w:eastAsia="Times New Roman" w:hAnsi="Arial" w:cs="Arial"/>
          <w:szCs w:val="24"/>
          <w:lang w:val="es-ES" w:eastAsia="es-ES"/>
        </w:rPr>
        <w:t xml:space="preserve"> 6.2 </w:t>
      </w:r>
      <w:proofErr w:type="spellStart"/>
      <w:r w:rsidRPr="00CB50B4">
        <w:rPr>
          <w:rFonts w:ascii="Arial" w:eastAsia="Times New Roman" w:hAnsi="Arial" w:cs="Arial"/>
          <w:szCs w:val="24"/>
          <w:lang w:val="es-ES" w:eastAsia="es-ES"/>
        </w:rPr>
        <w:t>d’aquesta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Ordenança</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contenen</w:t>
      </w:r>
      <w:proofErr w:type="spellEnd"/>
      <w:r w:rsidRPr="00CB50B4">
        <w:rPr>
          <w:rFonts w:ascii="Arial" w:eastAsia="Times New Roman" w:hAnsi="Arial" w:cs="Arial"/>
          <w:szCs w:val="24"/>
          <w:lang w:val="es-ES" w:eastAsia="es-ES"/>
        </w:rPr>
        <w:t xml:space="preserve"> tarifes </w:t>
      </w:r>
      <w:proofErr w:type="spellStart"/>
      <w:r w:rsidRPr="00CB50B4">
        <w:rPr>
          <w:rFonts w:ascii="Arial" w:eastAsia="Times New Roman" w:hAnsi="Arial" w:cs="Arial"/>
          <w:szCs w:val="24"/>
          <w:lang w:val="es-ES" w:eastAsia="es-ES"/>
        </w:rPr>
        <w:t>reduïdes</w:t>
      </w:r>
      <w:proofErr w:type="spellEnd"/>
      <w:r w:rsidRPr="00CB50B4">
        <w:rPr>
          <w:rFonts w:ascii="Arial" w:eastAsia="Times New Roman" w:hAnsi="Arial" w:cs="Arial"/>
          <w:szCs w:val="24"/>
          <w:lang w:val="es-ES" w:eastAsia="es-ES"/>
        </w:rPr>
        <w:t xml:space="preserve">, aplicables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subjectes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passius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acreditin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escassa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capacitat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econòmica</w:t>
      </w:r>
      <w:proofErr w:type="spellEnd"/>
      <w:r w:rsidRPr="00CB50B4">
        <w:rPr>
          <w:rFonts w:ascii="Arial" w:eastAsia="Times New Roman" w:hAnsi="Arial" w:cs="Arial"/>
          <w:szCs w:val="24"/>
          <w:lang w:val="es-ES" w:eastAsia="es-ES"/>
        </w:rPr>
        <w:t>.</w:t>
      </w:r>
    </w:p>
    <w:p w14:paraId="0A6C23B3" w14:textId="77777777" w:rsidR="000702B4" w:rsidRPr="00CB50B4" w:rsidRDefault="000702B4" w:rsidP="000702B4">
      <w:pPr>
        <w:jc w:val="both"/>
        <w:rPr>
          <w:rFonts w:ascii="Arial" w:eastAsia="Times New Roman" w:hAnsi="Arial" w:cs="Arial"/>
          <w:szCs w:val="24"/>
          <w:lang w:val="es-ES" w:eastAsia="es-ES"/>
        </w:rPr>
      </w:pPr>
    </w:p>
    <w:p w14:paraId="228B3F20" w14:textId="77777777" w:rsidR="00973F6A" w:rsidRPr="004347FA" w:rsidRDefault="00973F6A" w:rsidP="00973F6A">
      <w:pPr>
        <w:rPr>
          <w:rFonts w:ascii="Arial" w:hAnsi="Arial" w:cs="Arial"/>
          <w:b/>
          <w:bCs/>
          <w:i/>
          <w:szCs w:val="24"/>
          <w:lang w:val="ca-ES"/>
        </w:rPr>
      </w:pPr>
      <w:r w:rsidRPr="004347FA">
        <w:rPr>
          <w:rFonts w:ascii="Arial" w:hAnsi="Arial" w:cs="Arial"/>
          <w:b/>
          <w:bCs/>
          <w:i/>
          <w:szCs w:val="24"/>
          <w:lang w:val="ca-ES"/>
        </w:rPr>
        <w:t>Article 6è.- Quota tributària</w:t>
      </w:r>
    </w:p>
    <w:p w14:paraId="530171FC" w14:textId="77777777" w:rsidR="00973F6A" w:rsidRPr="004347FA" w:rsidRDefault="00973F6A" w:rsidP="00973F6A">
      <w:pPr>
        <w:rPr>
          <w:rFonts w:ascii="Arial" w:hAnsi="Arial" w:cs="Arial"/>
          <w:b/>
          <w:bCs/>
          <w:iCs/>
          <w:szCs w:val="24"/>
          <w:lang w:val="ca-ES"/>
        </w:rPr>
      </w:pPr>
    </w:p>
    <w:p w14:paraId="0A35D707" w14:textId="77777777" w:rsidR="00B561DE" w:rsidRDefault="00B561DE" w:rsidP="00B561DE">
      <w:pPr>
        <w:numPr>
          <w:ilvl w:val="0"/>
          <w:numId w:val="14"/>
        </w:numPr>
        <w:spacing w:after="120"/>
        <w:jc w:val="both"/>
        <w:rPr>
          <w:rFonts w:ascii="Arial" w:eastAsia="Times New Roman" w:hAnsi="Arial" w:cs="Arial"/>
          <w:iCs/>
          <w:sz w:val="22"/>
          <w:szCs w:val="24"/>
          <w:lang w:val="ca-ES" w:eastAsia="es-ES"/>
        </w:rPr>
      </w:pPr>
      <w:r w:rsidRPr="002169EB">
        <w:rPr>
          <w:rFonts w:ascii="Arial" w:eastAsia="Times New Roman" w:hAnsi="Arial" w:cs="Arial"/>
          <w:iCs/>
          <w:sz w:val="22"/>
          <w:szCs w:val="24"/>
          <w:lang w:val="ca-ES" w:eastAsia="es-ES"/>
        </w:rPr>
        <w:t>La quantia de la taxa es determinarà aplicant les tarifes següents:</w:t>
      </w:r>
    </w:p>
    <w:tbl>
      <w:tblPr>
        <w:tblW w:w="5067"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06"/>
        <w:gridCol w:w="2176"/>
      </w:tblGrid>
      <w:tr w:rsidR="00B561DE" w:rsidRPr="002169EB" w14:paraId="18E4E356" w14:textId="77777777" w:rsidTr="00EB1D26">
        <w:trPr>
          <w:trHeight w:val="694"/>
        </w:trPr>
        <w:tc>
          <w:tcPr>
            <w:tcW w:w="3815" w:type="pct"/>
          </w:tcPr>
          <w:p w14:paraId="4E86DEC4" w14:textId="77777777" w:rsidR="00B561DE" w:rsidRPr="002169EB" w:rsidRDefault="00B561DE" w:rsidP="00EB1D26">
            <w:pPr>
              <w:jc w:val="center"/>
              <w:rPr>
                <w:rFonts w:ascii="Arial" w:eastAsia="Times New Roman" w:hAnsi="Arial" w:cs="Arial"/>
                <w:b/>
                <w:i/>
                <w:szCs w:val="24"/>
                <w:lang w:val="ca-ES" w:eastAsia="es-ES"/>
              </w:rPr>
            </w:pPr>
            <w:r w:rsidRPr="002169EB">
              <w:rPr>
                <w:rFonts w:ascii="Arial" w:eastAsia="Times New Roman" w:hAnsi="Arial" w:cs="Arial"/>
                <w:b/>
                <w:i/>
                <w:szCs w:val="24"/>
                <w:u w:val="single"/>
                <w:lang w:val="ca-ES" w:eastAsia="es-ES"/>
              </w:rPr>
              <w:t>1. ESCOLA BRESSOL LA XARRANCA CURS 2025-   2026</w:t>
            </w:r>
            <w:r w:rsidRPr="002169EB">
              <w:rPr>
                <w:rFonts w:ascii="Arial" w:eastAsia="Times New Roman" w:hAnsi="Arial" w:cs="Arial"/>
                <w:b/>
                <w:i/>
                <w:szCs w:val="24"/>
                <w:lang w:val="ca-ES" w:eastAsia="es-ES"/>
              </w:rPr>
              <w:t>:</w:t>
            </w:r>
          </w:p>
        </w:tc>
        <w:tc>
          <w:tcPr>
            <w:tcW w:w="1185" w:type="pct"/>
          </w:tcPr>
          <w:p w14:paraId="271CDA06" w14:textId="77777777" w:rsidR="00B561DE" w:rsidRPr="002169EB" w:rsidRDefault="00B561DE" w:rsidP="00EB1D26">
            <w:pPr>
              <w:jc w:val="center"/>
              <w:rPr>
                <w:rFonts w:ascii="Arial" w:eastAsia="Times New Roman" w:hAnsi="Arial" w:cs="Arial"/>
                <w:b/>
                <w:iCs/>
                <w:szCs w:val="24"/>
                <w:u w:val="single"/>
                <w:lang w:val="ca-ES" w:eastAsia="es-ES"/>
              </w:rPr>
            </w:pPr>
            <w:r w:rsidRPr="002169EB">
              <w:rPr>
                <w:rFonts w:ascii="Arial" w:eastAsia="Times New Roman" w:hAnsi="Arial" w:cs="Arial"/>
                <w:b/>
                <w:iCs/>
                <w:szCs w:val="24"/>
                <w:u w:val="single"/>
                <w:lang w:val="ca-ES" w:eastAsia="es-ES"/>
              </w:rPr>
              <w:t>PREUS</w:t>
            </w:r>
          </w:p>
        </w:tc>
      </w:tr>
      <w:tr w:rsidR="00B561DE" w:rsidRPr="002169EB" w14:paraId="612675F8" w14:textId="77777777" w:rsidTr="00EB1D26">
        <w:trPr>
          <w:trHeight w:val="420"/>
        </w:trPr>
        <w:tc>
          <w:tcPr>
            <w:tcW w:w="3815" w:type="pct"/>
          </w:tcPr>
          <w:p w14:paraId="1FF214D7" w14:textId="77777777" w:rsidR="00B561DE" w:rsidRPr="002169EB" w:rsidRDefault="00B561DE" w:rsidP="00EB1D26">
            <w:pPr>
              <w:jc w:val="both"/>
              <w:rPr>
                <w:rFonts w:ascii="Arial" w:eastAsia="Times New Roman" w:hAnsi="Arial" w:cs="Arial"/>
                <w:bCs/>
                <w:i/>
                <w:sz w:val="22"/>
                <w:szCs w:val="24"/>
                <w:lang w:val="ca-ES" w:eastAsia="es-ES"/>
              </w:rPr>
            </w:pPr>
          </w:p>
          <w:p w14:paraId="2516313B" w14:textId="77777777" w:rsidR="00B561DE" w:rsidRPr="002169EB" w:rsidRDefault="00B561DE" w:rsidP="00EB1D26">
            <w:pPr>
              <w:jc w:val="center"/>
              <w:rPr>
                <w:rFonts w:ascii="Arial" w:eastAsia="Times New Roman" w:hAnsi="Arial" w:cs="Arial"/>
                <w:bCs/>
                <w:iCs/>
                <w:sz w:val="22"/>
                <w:szCs w:val="24"/>
                <w:u w:val="single"/>
                <w:lang w:val="ca-ES" w:eastAsia="es-ES"/>
              </w:rPr>
            </w:pPr>
            <w:r w:rsidRPr="002169EB">
              <w:rPr>
                <w:rFonts w:ascii="Arial" w:eastAsia="Times New Roman" w:hAnsi="Arial" w:cs="Arial"/>
                <w:bCs/>
                <w:iCs/>
                <w:sz w:val="22"/>
                <w:szCs w:val="24"/>
                <w:u w:val="single"/>
                <w:lang w:val="ca-ES" w:eastAsia="es-ES"/>
              </w:rPr>
              <w:t>QUOTES ANUALS</w:t>
            </w:r>
          </w:p>
          <w:p w14:paraId="5F6B75F4" w14:textId="77777777" w:rsidR="00B561DE" w:rsidRPr="002169EB" w:rsidRDefault="00B561DE" w:rsidP="00EB1D26">
            <w:pPr>
              <w:jc w:val="both"/>
              <w:rPr>
                <w:rFonts w:ascii="Arial" w:eastAsia="Times New Roman" w:hAnsi="Arial" w:cs="Arial"/>
                <w:bCs/>
                <w:i/>
                <w:sz w:val="22"/>
                <w:szCs w:val="24"/>
                <w:vertAlign w:val="superscript"/>
                <w:lang w:val="ca-ES" w:eastAsia="es-ES"/>
              </w:rPr>
            </w:pPr>
          </w:p>
        </w:tc>
        <w:tc>
          <w:tcPr>
            <w:tcW w:w="1185" w:type="pct"/>
          </w:tcPr>
          <w:p w14:paraId="38990375" w14:textId="77777777" w:rsidR="00B561DE" w:rsidRPr="002169EB" w:rsidRDefault="00B561DE" w:rsidP="00EB1D26">
            <w:pPr>
              <w:jc w:val="both"/>
              <w:rPr>
                <w:rFonts w:ascii="Arial" w:eastAsia="Times New Roman" w:hAnsi="Arial" w:cs="Arial"/>
                <w:b/>
                <w:iCs/>
                <w:color w:val="FF0000"/>
                <w:sz w:val="22"/>
                <w:szCs w:val="24"/>
                <w:lang w:val="ca-ES" w:eastAsia="es-ES"/>
              </w:rPr>
            </w:pPr>
          </w:p>
        </w:tc>
      </w:tr>
      <w:tr w:rsidR="00B561DE" w:rsidRPr="002169EB" w14:paraId="59D84131" w14:textId="77777777" w:rsidTr="00EB1D26">
        <w:tc>
          <w:tcPr>
            <w:tcW w:w="3815" w:type="pct"/>
          </w:tcPr>
          <w:p w14:paraId="1B889C76"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Matrícula (juliol)</w:t>
            </w:r>
          </w:p>
        </w:tc>
        <w:tc>
          <w:tcPr>
            <w:tcW w:w="1185" w:type="pct"/>
          </w:tcPr>
          <w:p w14:paraId="62E72DE3"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70,00 €</w:t>
            </w:r>
          </w:p>
        </w:tc>
      </w:tr>
      <w:tr w:rsidR="00B561DE" w:rsidRPr="002169EB" w14:paraId="733E9AE3" w14:textId="77777777" w:rsidTr="00EB1D26">
        <w:tc>
          <w:tcPr>
            <w:tcW w:w="3815" w:type="pct"/>
          </w:tcPr>
          <w:p w14:paraId="5849EBF0"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Material escolar (setembre)        </w:t>
            </w:r>
          </w:p>
        </w:tc>
        <w:tc>
          <w:tcPr>
            <w:tcW w:w="1185" w:type="pct"/>
          </w:tcPr>
          <w:p w14:paraId="26ED28AF"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88,00 €</w:t>
            </w:r>
          </w:p>
        </w:tc>
      </w:tr>
      <w:tr w:rsidR="00B561DE" w:rsidRPr="002169EB" w14:paraId="2A5ACBC2" w14:textId="77777777" w:rsidTr="00EB1D26">
        <w:tc>
          <w:tcPr>
            <w:tcW w:w="3815" w:type="pct"/>
          </w:tcPr>
          <w:p w14:paraId="43C8E416" w14:textId="77777777" w:rsidR="00B561DE" w:rsidRPr="002169EB" w:rsidRDefault="00B561DE" w:rsidP="00EB1D26">
            <w:pPr>
              <w:jc w:val="center"/>
              <w:rPr>
                <w:rFonts w:ascii="Arial" w:eastAsia="Times New Roman" w:hAnsi="Arial" w:cs="Arial"/>
                <w:bCs/>
                <w:i/>
                <w:sz w:val="22"/>
                <w:szCs w:val="24"/>
                <w:lang w:val="ca-ES" w:eastAsia="es-ES"/>
              </w:rPr>
            </w:pPr>
          </w:p>
          <w:p w14:paraId="0CE2EFF2" w14:textId="77777777" w:rsidR="00B561DE" w:rsidRPr="002169EB" w:rsidRDefault="00B561DE" w:rsidP="00EB1D26">
            <w:pPr>
              <w:jc w:val="center"/>
              <w:rPr>
                <w:rFonts w:ascii="Arial" w:eastAsia="Times New Roman" w:hAnsi="Arial" w:cs="Arial"/>
                <w:bCs/>
                <w:iCs/>
                <w:sz w:val="22"/>
                <w:szCs w:val="24"/>
                <w:u w:val="single"/>
                <w:lang w:val="ca-ES" w:eastAsia="es-ES"/>
              </w:rPr>
            </w:pPr>
            <w:r w:rsidRPr="002169EB">
              <w:rPr>
                <w:rFonts w:ascii="Arial" w:eastAsia="Times New Roman" w:hAnsi="Arial" w:cs="Arial"/>
                <w:bCs/>
                <w:iCs/>
                <w:sz w:val="22"/>
                <w:szCs w:val="24"/>
                <w:u w:val="single"/>
                <w:lang w:val="ca-ES" w:eastAsia="es-ES"/>
              </w:rPr>
              <w:t xml:space="preserve">QUOTES MENSUALS </w:t>
            </w:r>
          </w:p>
          <w:p w14:paraId="791BC31E" w14:textId="77777777" w:rsidR="00B561DE" w:rsidRPr="002169EB" w:rsidRDefault="00B561DE" w:rsidP="00EB1D26">
            <w:pPr>
              <w:jc w:val="center"/>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(Es cobren els primers dies del mes vigent)</w:t>
            </w:r>
          </w:p>
          <w:p w14:paraId="39195C8C" w14:textId="77777777" w:rsidR="00B561DE" w:rsidRPr="002169EB" w:rsidRDefault="00B561DE" w:rsidP="00EB1D26">
            <w:pPr>
              <w:jc w:val="both"/>
              <w:rPr>
                <w:rFonts w:ascii="Arial" w:eastAsia="Times New Roman" w:hAnsi="Arial" w:cs="Arial"/>
                <w:bCs/>
                <w:iCs/>
                <w:color w:val="FF0000"/>
                <w:sz w:val="22"/>
                <w:szCs w:val="24"/>
                <w:lang w:val="ca-ES" w:eastAsia="es-ES"/>
              </w:rPr>
            </w:pPr>
            <w:r w:rsidRPr="002169EB">
              <w:rPr>
                <w:rFonts w:ascii="Arial" w:eastAsia="Times New Roman" w:hAnsi="Arial" w:cs="Arial"/>
                <w:bCs/>
                <w:iCs/>
                <w:sz w:val="22"/>
                <w:szCs w:val="24"/>
                <w:lang w:val="ca-ES" w:eastAsia="es-ES"/>
              </w:rPr>
              <w:t xml:space="preserve">                                 </w:t>
            </w:r>
          </w:p>
        </w:tc>
        <w:tc>
          <w:tcPr>
            <w:tcW w:w="1185" w:type="pct"/>
          </w:tcPr>
          <w:p w14:paraId="1D002A13" w14:textId="77777777" w:rsidR="00B561DE" w:rsidRPr="002169EB" w:rsidRDefault="00B561DE" w:rsidP="00EB1D26">
            <w:pPr>
              <w:jc w:val="right"/>
              <w:rPr>
                <w:rFonts w:ascii="Arial" w:eastAsia="Times New Roman" w:hAnsi="Arial" w:cs="Arial"/>
                <w:bCs/>
                <w:iCs/>
                <w:color w:val="FF0000"/>
                <w:sz w:val="22"/>
                <w:szCs w:val="24"/>
                <w:lang w:val="ca-ES" w:eastAsia="es-ES"/>
              </w:rPr>
            </w:pPr>
          </w:p>
        </w:tc>
      </w:tr>
      <w:tr w:rsidR="00B561DE" w:rsidRPr="002169EB" w14:paraId="4DB3148C" w14:textId="77777777" w:rsidTr="00EB1D26">
        <w:trPr>
          <w:trHeight w:val="226"/>
        </w:trPr>
        <w:tc>
          <w:tcPr>
            <w:tcW w:w="3815" w:type="pct"/>
          </w:tcPr>
          <w:p w14:paraId="7847956F"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Quota mensual jornada sencera alumnes de I0 – I1 </w:t>
            </w:r>
          </w:p>
        </w:tc>
        <w:tc>
          <w:tcPr>
            <w:tcW w:w="1185" w:type="pct"/>
          </w:tcPr>
          <w:p w14:paraId="6D3CB9DC"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198,00 €</w:t>
            </w:r>
          </w:p>
        </w:tc>
      </w:tr>
      <w:tr w:rsidR="00B561DE" w:rsidRPr="002169EB" w14:paraId="3BCDC49C" w14:textId="77777777" w:rsidTr="00EB1D26">
        <w:tc>
          <w:tcPr>
            <w:tcW w:w="3815" w:type="pct"/>
          </w:tcPr>
          <w:p w14:paraId="6A2820CA"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Quota I2 (només mes de juliol)</w:t>
            </w:r>
          </w:p>
        </w:tc>
        <w:tc>
          <w:tcPr>
            <w:tcW w:w="1185" w:type="pct"/>
          </w:tcPr>
          <w:p w14:paraId="207ECEBC"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 xml:space="preserve">198,00 € </w:t>
            </w:r>
          </w:p>
        </w:tc>
      </w:tr>
      <w:tr w:rsidR="00B561DE" w:rsidRPr="002169EB" w14:paraId="1DFC2487" w14:textId="77777777" w:rsidTr="00EB1D26">
        <w:trPr>
          <w:trHeight w:val="1094"/>
        </w:trPr>
        <w:tc>
          <w:tcPr>
            <w:tcW w:w="3815" w:type="pct"/>
          </w:tcPr>
          <w:p w14:paraId="5FFC64FE" w14:textId="77777777" w:rsidR="00B561DE" w:rsidRPr="002169EB" w:rsidRDefault="00B561DE" w:rsidP="00EB1D26">
            <w:pPr>
              <w:jc w:val="both"/>
              <w:rPr>
                <w:rFonts w:ascii="Arial" w:eastAsia="Times New Roman" w:hAnsi="Arial" w:cs="Arial"/>
                <w:bCs/>
                <w:iCs/>
                <w:color w:val="FF0000"/>
                <w:sz w:val="22"/>
                <w:szCs w:val="24"/>
                <w:lang w:val="ca-ES" w:eastAsia="es-ES"/>
              </w:rPr>
            </w:pPr>
          </w:p>
          <w:p w14:paraId="70BB59AF" w14:textId="77777777" w:rsidR="00B561DE" w:rsidRPr="002169EB" w:rsidRDefault="00B561DE" w:rsidP="00EB1D26">
            <w:pPr>
              <w:jc w:val="center"/>
              <w:rPr>
                <w:rFonts w:ascii="Arial" w:eastAsia="Times New Roman" w:hAnsi="Arial" w:cs="Arial"/>
                <w:bCs/>
                <w:i/>
                <w:sz w:val="22"/>
                <w:szCs w:val="24"/>
                <w:u w:val="single"/>
                <w:lang w:val="ca-ES" w:eastAsia="es-ES"/>
              </w:rPr>
            </w:pPr>
            <w:r w:rsidRPr="002169EB">
              <w:rPr>
                <w:rFonts w:ascii="Arial" w:eastAsia="Times New Roman" w:hAnsi="Arial" w:cs="Arial"/>
                <w:bCs/>
                <w:i/>
                <w:sz w:val="22"/>
                <w:szCs w:val="24"/>
                <w:u w:val="single"/>
                <w:lang w:val="ca-ES" w:eastAsia="es-ES"/>
              </w:rPr>
              <w:t>QUOTES MENJADOR</w:t>
            </w:r>
          </w:p>
          <w:p w14:paraId="5E6C809D" w14:textId="77777777" w:rsidR="00B561DE" w:rsidRPr="002169EB" w:rsidRDefault="00B561DE" w:rsidP="00EB1D26">
            <w:pPr>
              <w:jc w:val="center"/>
              <w:rPr>
                <w:rFonts w:ascii="Arial" w:eastAsia="Times New Roman" w:hAnsi="Arial" w:cs="Arial"/>
                <w:bCs/>
                <w:i/>
                <w:sz w:val="22"/>
                <w:szCs w:val="24"/>
                <w:lang w:val="ca-ES" w:eastAsia="es-ES"/>
              </w:rPr>
            </w:pPr>
            <w:r w:rsidRPr="002169EB">
              <w:rPr>
                <w:rFonts w:ascii="Arial" w:eastAsia="Times New Roman" w:hAnsi="Arial" w:cs="Arial"/>
                <w:bCs/>
                <w:iCs/>
                <w:sz w:val="22"/>
                <w:szCs w:val="24"/>
                <w:lang w:val="ca-ES" w:eastAsia="es-ES"/>
              </w:rPr>
              <w:t>(Es cobren amb el rebut del mes següent a la seva realització)</w:t>
            </w:r>
          </w:p>
        </w:tc>
        <w:tc>
          <w:tcPr>
            <w:tcW w:w="1185" w:type="pct"/>
          </w:tcPr>
          <w:p w14:paraId="038EF290" w14:textId="77777777" w:rsidR="00B561DE" w:rsidRPr="002169EB" w:rsidRDefault="00B561DE" w:rsidP="00EB1D26">
            <w:pPr>
              <w:jc w:val="right"/>
              <w:rPr>
                <w:rFonts w:ascii="Arial" w:eastAsia="Times New Roman" w:hAnsi="Arial" w:cs="Arial"/>
                <w:bCs/>
                <w:iCs/>
                <w:color w:val="FF0000"/>
                <w:sz w:val="22"/>
                <w:szCs w:val="24"/>
                <w:lang w:val="ca-ES" w:eastAsia="es-ES"/>
              </w:rPr>
            </w:pPr>
          </w:p>
        </w:tc>
      </w:tr>
      <w:tr w:rsidR="00B561DE" w:rsidRPr="002169EB" w14:paraId="2CBA90A8" w14:textId="77777777" w:rsidTr="00EB1D26">
        <w:trPr>
          <w:trHeight w:val="200"/>
        </w:trPr>
        <w:tc>
          <w:tcPr>
            <w:tcW w:w="3815" w:type="pct"/>
          </w:tcPr>
          <w:p w14:paraId="6D121AF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Dinars mensuals</w:t>
            </w:r>
          </w:p>
        </w:tc>
        <w:tc>
          <w:tcPr>
            <w:tcW w:w="1185" w:type="pct"/>
          </w:tcPr>
          <w:p w14:paraId="6AA08FD3"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110,00 €</w:t>
            </w:r>
          </w:p>
        </w:tc>
      </w:tr>
      <w:tr w:rsidR="00B561DE" w:rsidRPr="002169EB" w14:paraId="3E8129A2" w14:textId="77777777" w:rsidTr="00EB1D26">
        <w:trPr>
          <w:trHeight w:val="276"/>
        </w:trPr>
        <w:tc>
          <w:tcPr>
            <w:tcW w:w="3815" w:type="pct"/>
          </w:tcPr>
          <w:p w14:paraId="0C4C524E"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Dinars esporàdics</w:t>
            </w:r>
          </w:p>
        </w:tc>
        <w:tc>
          <w:tcPr>
            <w:tcW w:w="1185" w:type="pct"/>
          </w:tcPr>
          <w:p w14:paraId="66FE2292"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10,00 €</w:t>
            </w:r>
          </w:p>
        </w:tc>
      </w:tr>
      <w:tr w:rsidR="00B561DE" w:rsidRPr="002169EB" w14:paraId="3A083450" w14:textId="77777777" w:rsidTr="00EB1D26">
        <w:trPr>
          <w:trHeight w:val="266"/>
        </w:trPr>
        <w:tc>
          <w:tcPr>
            <w:tcW w:w="3815" w:type="pct"/>
          </w:tcPr>
          <w:p w14:paraId="7C270995" w14:textId="77777777" w:rsidR="00B561DE" w:rsidRPr="002169EB" w:rsidRDefault="00B561DE" w:rsidP="00EB1D26">
            <w:pPr>
              <w:jc w:val="both"/>
              <w:rPr>
                <w:rFonts w:ascii="Arial" w:eastAsia="Times New Roman" w:hAnsi="Arial" w:cs="Arial"/>
                <w:bCs/>
                <w:iCs/>
                <w:sz w:val="22"/>
                <w:szCs w:val="24"/>
                <w:lang w:val="ca-ES" w:eastAsia="es-ES"/>
              </w:rPr>
            </w:pPr>
          </w:p>
        </w:tc>
        <w:tc>
          <w:tcPr>
            <w:tcW w:w="1185" w:type="pct"/>
          </w:tcPr>
          <w:p w14:paraId="00A7A240" w14:textId="77777777" w:rsidR="00B561DE" w:rsidRPr="002169EB" w:rsidRDefault="00B561DE" w:rsidP="00EB1D26">
            <w:pPr>
              <w:jc w:val="right"/>
              <w:rPr>
                <w:rFonts w:ascii="Arial" w:eastAsia="Times New Roman" w:hAnsi="Arial" w:cs="Arial"/>
                <w:bCs/>
                <w:iCs/>
                <w:sz w:val="22"/>
                <w:szCs w:val="24"/>
                <w:lang w:val="ca-ES" w:eastAsia="es-ES"/>
              </w:rPr>
            </w:pPr>
          </w:p>
        </w:tc>
      </w:tr>
      <w:tr w:rsidR="00B561DE" w:rsidRPr="002169EB" w14:paraId="020E39A0" w14:textId="77777777" w:rsidTr="00EB1D26">
        <w:trPr>
          <w:trHeight w:val="266"/>
        </w:trPr>
        <w:tc>
          <w:tcPr>
            <w:tcW w:w="3815" w:type="pct"/>
          </w:tcPr>
          <w:p w14:paraId="67CBAA57"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Berenars mensuals</w:t>
            </w:r>
          </w:p>
        </w:tc>
        <w:tc>
          <w:tcPr>
            <w:tcW w:w="1185" w:type="pct"/>
          </w:tcPr>
          <w:p w14:paraId="0B52C9A3"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38,00 €</w:t>
            </w:r>
          </w:p>
        </w:tc>
      </w:tr>
      <w:tr w:rsidR="00B561DE" w:rsidRPr="002169EB" w14:paraId="3814ACFF" w14:textId="77777777" w:rsidTr="00EB1D26">
        <w:trPr>
          <w:trHeight w:val="266"/>
        </w:trPr>
        <w:tc>
          <w:tcPr>
            <w:tcW w:w="3815" w:type="pct"/>
          </w:tcPr>
          <w:p w14:paraId="76C56692"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Berenars esporàdics</w:t>
            </w:r>
          </w:p>
        </w:tc>
        <w:tc>
          <w:tcPr>
            <w:tcW w:w="1185" w:type="pct"/>
          </w:tcPr>
          <w:p w14:paraId="0DFCD8C5"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3,00 €</w:t>
            </w:r>
          </w:p>
        </w:tc>
      </w:tr>
      <w:tr w:rsidR="00B561DE" w:rsidRPr="002169EB" w14:paraId="56DD5DDD" w14:textId="77777777" w:rsidTr="00EB1D26">
        <w:trPr>
          <w:trHeight w:val="270"/>
        </w:trPr>
        <w:tc>
          <w:tcPr>
            <w:tcW w:w="3815" w:type="pct"/>
          </w:tcPr>
          <w:p w14:paraId="0C3D8BA8" w14:textId="77777777" w:rsidR="00B561DE" w:rsidRPr="002169EB" w:rsidRDefault="00B561DE" w:rsidP="00EB1D26">
            <w:pPr>
              <w:jc w:val="both"/>
              <w:rPr>
                <w:rFonts w:ascii="Arial" w:eastAsia="Times New Roman" w:hAnsi="Arial" w:cs="Arial"/>
                <w:bCs/>
                <w:iCs/>
                <w:sz w:val="22"/>
                <w:szCs w:val="24"/>
                <w:lang w:val="ca-ES" w:eastAsia="es-ES"/>
              </w:rPr>
            </w:pPr>
          </w:p>
        </w:tc>
        <w:tc>
          <w:tcPr>
            <w:tcW w:w="1185" w:type="pct"/>
          </w:tcPr>
          <w:p w14:paraId="3023576B" w14:textId="77777777" w:rsidR="00B561DE" w:rsidRPr="002169EB" w:rsidRDefault="00B561DE" w:rsidP="00EB1D26">
            <w:pPr>
              <w:jc w:val="right"/>
              <w:rPr>
                <w:rFonts w:ascii="Arial" w:eastAsia="Times New Roman" w:hAnsi="Arial" w:cs="Arial"/>
                <w:bCs/>
                <w:iCs/>
                <w:sz w:val="22"/>
                <w:szCs w:val="24"/>
                <w:lang w:val="ca-ES" w:eastAsia="es-ES"/>
              </w:rPr>
            </w:pPr>
          </w:p>
        </w:tc>
      </w:tr>
      <w:tr w:rsidR="00B561DE" w:rsidRPr="002169EB" w14:paraId="3E07B9FB" w14:textId="77777777" w:rsidTr="00EB1D26">
        <w:trPr>
          <w:trHeight w:val="270"/>
        </w:trPr>
        <w:tc>
          <w:tcPr>
            <w:tcW w:w="3815" w:type="pct"/>
          </w:tcPr>
          <w:p w14:paraId="0566D7C2"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Hora extra matí</w:t>
            </w:r>
          </w:p>
        </w:tc>
        <w:tc>
          <w:tcPr>
            <w:tcW w:w="1185" w:type="pct"/>
          </w:tcPr>
          <w:p w14:paraId="556FD33D"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32,00 €</w:t>
            </w:r>
          </w:p>
        </w:tc>
      </w:tr>
      <w:tr w:rsidR="00B561DE" w:rsidRPr="002169EB" w14:paraId="1FB32D61" w14:textId="77777777" w:rsidTr="00EB1D26">
        <w:trPr>
          <w:trHeight w:val="270"/>
        </w:trPr>
        <w:tc>
          <w:tcPr>
            <w:tcW w:w="3815" w:type="pct"/>
          </w:tcPr>
          <w:p w14:paraId="49769E76"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Hora extra esporàdica</w:t>
            </w:r>
          </w:p>
        </w:tc>
        <w:tc>
          <w:tcPr>
            <w:tcW w:w="1185" w:type="pct"/>
          </w:tcPr>
          <w:p w14:paraId="66A9EB42"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7,00 €</w:t>
            </w:r>
          </w:p>
        </w:tc>
      </w:tr>
      <w:tr w:rsidR="00B561DE" w:rsidRPr="002169EB" w14:paraId="4854507E" w14:textId="77777777" w:rsidTr="00EB1D26">
        <w:trPr>
          <w:trHeight w:val="270"/>
        </w:trPr>
        <w:tc>
          <w:tcPr>
            <w:tcW w:w="3815" w:type="pct"/>
          </w:tcPr>
          <w:p w14:paraId="37E09304"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w:t>
            </w:r>
          </w:p>
        </w:tc>
        <w:tc>
          <w:tcPr>
            <w:tcW w:w="1185" w:type="pct"/>
          </w:tcPr>
          <w:p w14:paraId="3D74E3CF" w14:textId="77777777" w:rsidR="00B561DE" w:rsidRPr="002169EB" w:rsidRDefault="00B561DE" w:rsidP="00EB1D26">
            <w:pPr>
              <w:jc w:val="right"/>
              <w:rPr>
                <w:rFonts w:ascii="Arial" w:eastAsia="Times New Roman" w:hAnsi="Arial" w:cs="Arial"/>
                <w:bCs/>
                <w:iCs/>
                <w:sz w:val="22"/>
                <w:szCs w:val="24"/>
                <w:lang w:val="ca-ES" w:eastAsia="es-ES"/>
              </w:rPr>
            </w:pPr>
          </w:p>
        </w:tc>
      </w:tr>
      <w:tr w:rsidR="00B561DE" w:rsidRPr="002169EB" w14:paraId="11398ACB" w14:textId="77777777" w:rsidTr="00EB1D26">
        <w:trPr>
          <w:trHeight w:val="355"/>
        </w:trPr>
        <w:tc>
          <w:tcPr>
            <w:tcW w:w="3815" w:type="pct"/>
          </w:tcPr>
          <w:p w14:paraId="65A0D8DF"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Quota AMPA (Es cobrarà en un rebut a part </w:t>
            </w:r>
            <w:r w:rsidRPr="002169EB">
              <w:rPr>
                <w:rFonts w:ascii="Arial" w:eastAsia="Times New Roman" w:hAnsi="Arial" w:cs="Arial"/>
                <w:b/>
                <w:iCs/>
                <w:sz w:val="22"/>
                <w:szCs w:val="24"/>
                <w:lang w:val="ca-ES" w:eastAsia="es-ES"/>
              </w:rPr>
              <w:t>el mes de febrer</w:t>
            </w:r>
            <w:r w:rsidRPr="002169EB">
              <w:rPr>
                <w:rFonts w:ascii="Arial" w:eastAsia="Times New Roman" w:hAnsi="Arial" w:cs="Arial"/>
                <w:bCs/>
                <w:iCs/>
                <w:sz w:val="22"/>
                <w:szCs w:val="24"/>
                <w:lang w:val="ca-ES" w:eastAsia="es-ES"/>
              </w:rPr>
              <w:t>)</w:t>
            </w:r>
          </w:p>
        </w:tc>
        <w:tc>
          <w:tcPr>
            <w:tcW w:w="1185" w:type="pct"/>
          </w:tcPr>
          <w:p w14:paraId="66ACE0D0"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32,00 €</w:t>
            </w:r>
            <w:r w:rsidRPr="002169EB">
              <w:rPr>
                <w:rFonts w:ascii="Arial" w:eastAsia="Times New Roman" w:hAnsi="Arial" w:cs="Arial"/>
                <w:bCs/>
                <w:iCs/>
                <w:sz w:val="22"/>
                <w:szCs w:val="24"/>
                <w:lang w:val="ca-ES" w:eastAsia="es-ES"/>
              </w:rPr>
              <w:t xml:space="preserve"> / família</w:t>
            </w:r>
          </w:p>
        </w:tc>
      </w:tr>
    </w:tbl>
    <w:p w14:paraId="678E518E" w14:textId="77777777" w:rsidR="00B561DE" w:rsidRPr="002169EB" w:rsidRDefault="00B561DE" w:rsidP="00B561DE">
      <w:pPr>
        <w:jc w:val="both"/>
        <w:rPr>
          <w:rFonts w:ascii="Arial" w:eastAsia="Times New Roman" w:hAnsi="Arial" w:cs="Arial"/>
          <w:iCs/>
          <w:sz w:val="22"/>
          <w:szCs w:val="24"/>
          <w:u w:val="single"/>
          <w:lang w:val="ca-ES" w:eastAsia="es-ES"/>
        </w:rPr>
      </w:pPr>
    </w:p>
    <w:p w14:paraId="59DB9D2F" w14:textId="77777777" w:rsidR="00B561DE" w:rsidRDefault="00B561DE" w:rsidP="00B561DE">
      <w:pPr>
        <w:jc w:val="both"/>
        <w:rPr>
          <w:rFonts w:ascii="Arial" w:eastAsia="Times New Roman" w:hAnsi="Arial" w:cs="Arial"/>
          <w:iCs/>
          <w:sz w:val="22"/>
          <w:szCs w:val="24"/>
          <w:lang w:val="ca-ES" w:eastAsia="es-ES"/>
        </w:rPr>
      </w:pPr>
      <w:r w:rsidRPr="002169EB">
        <w:rPr>
          <w:rFonts w:ascii="Arial" w:eastAsia="Times New Roman" w:hAnsi="Arial" w:cs="Arial"/>
          <w:iCs/>
          <w:sz w:val="22"/>
          <w:szCs w:val="24"/>
          <w:u w:val="single"/>
          <w:lang w:val="ca-ES" w:eastAsia="es-ES"/>
        </w:rPr>
        <w:t>Descomptes</w:t>
      </w:r>
      <w:r w:rsidRPr="002169EB">
        <w:rPr>
          <w:rFonts w:ascii="Arial" w:eastAsia="Times New Roman" w:hAnsi="Arial" w:cs="Arial"/>
          <w:iCs/>
          <w:sz w:val="22"/>
          <w:szCs w:val="24"/>
          <w:lang w:val="ca-ES" w:eastAsia="es-ES"/>
        </w:rPr>
        <w:t xml:space="preserve">: A partir de 2 germans matriculats a l’escola o bé a les famílies nombroses i </w:t>
      </w:r>
      <w:r w:rsidRPr="002169EB">
        <w:rPr>
          <w:rFonts w:ascii="Arial" w:eastAsia="Times New Roman" w:hAnsi="Arial" w:cs="Arial"/>
          <w:b/>
          <w:bCs/>
          <w:iCs/>
          <w:sz w:val="22"/>
          <w:szCs w:val="24"/>
          <w:lang w:val="ca-ES" w:eastAsia="es-ES"/>
        </w:rPr>
        <w:t>monoparentals</w:t>
      </w:r>
      <w:r w:rsidRPr="002169EB">
        <w:rPr>
          <w:rFonts w:ascii="Arial" w:eastAsia="Times New Roman" w:hAnsi="Arial" w:cs="Arial"/>
          <w:iCs/>
          <w:sz w:val="22"/>
          <w:szCs w:val="24"/>
          <w:lang w:val="ca-ES" w:eastAsia="es-ES"/>
        </w:rPr>
        <w:t xml:space="preserve"> s’aplicarà un descompte a la quota mensual del 10%. (Caldrà presentar documentació que ho acrediti).</w:t>
      </w:r>
    </w:p>
    <w:p w14:paraId="592A03CB" w14:textId="77777777" w:rsidR="00B561DE" w:rsidRPr="002169EB" w:rsidRDefault="00B561DE" w:rsidP="00B561DE">
      <w:pPr>
        <w:jc w:val="both"/>
        <w:rPr>
          <w:rFonts w:ascii="Arial" w:eastAsia="Times New Roman" w:hAnsi="Arial" w:cs="Arial"/>
          <w:iCs/>
          <w:sz w:val="22"/>
          <w:szCs w:val="24"/>
          <w:lang w:val="ca-ES" w:eastAsia="es-ES"/>
        </w:rPr>
      </w:pPr>
    </w:p>
    <w:p w14:paraId="3BE055EB" w14:textId="77777777" w:rsidR="00B561DE" w:rsidRPr="002169EB" w:rsidRDefault="00B561DE" w:rsidP="00B561DE">
      <w:pPr>
        <w:jc w:val="both"/>
        <w:rPr>
          <w:rFonts w:ascii="Arial" w:eastAsia="Times New Roman" w:hAnsi="Arial" w:cs="Arial"/>
          <w:iCs/>
          <w:sz w:val="22"/>
          <w:szCs w:val="24"/>
          <w:lang w:val="ca-ES" w:eastAsia="es-ES"/>
        </w:rPr>
      </w:pPr>
    </w:p>
    <w:tbl>
      <w:tblPr>
        <w:tblW w:w="509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90"/>
        <w:gridCol w:w="2334"/>
      </w:tblGrid>
      <w:tr w:rsidR="00B561DE" w:rsidRPr="002169EB" w14:paraId="7BFE587B" w14:textId="77777777" w:rsidTr="00EB1D26">
        <w:trPr>
          <w:trHeight w:val="753"/>
        </w:trPr>
        <w:tc>
          <w:tcPr>
            <w:tcW w:w="3735" w:type="pct"/>
          </w:tcPr>
          <w:p w14:paraId="284CE3AD" w14:textId="77777777" w:rsidR="00B561DE" w:rsidRPr="002169EB" w:rsidRDefault="00B561DE" w:rsidP="00EB1D26">
            <w:pPr>
              <w:jc w:val="center"/>
              <w:rPr>
                <w:rFonts w:ascii="Arial" w:eastAsia="Times New Roman" w:hAnsi="Arial" w:cs="Arial"/>
                <w:b/>
                <w:iCs/>
                <w:szCs w:val="24"/>
                <w:lang w:val="ca-ES" w:eastAsia="es-ES"/>
              </w:rPr>
            </w:pPr>
            <w:r w:rsidRPr="002169EB">
              <w:rPr>
                <w:rFonts w:ascii="Arial" w:eastAsia="Times New Roman" w:hAnsi="Arial" w:cs="Arial"/>
                <w:b/>
                <w:iCs/>
                <w:szCs w:val="24"/>
                <w:u w:val="single"/>
                <w:lang w:val="ca-ES" w:eastAsia="es-ES"/>
              </w:rPr>
              <w:t>2. ESCOLA DE MÚSICA DE TARADELL CURS 2025-2026</w:t>
            </w:r>
            <w:r w:rsidRPr="002169EB">
              <w:rPr>
                <w:rFonts w:ascii="Arial" w:eastAsia="Times New Roman" w:hAnsi="Arial" w:cs="Arial"/>
                <w:b/>
                <w:iCs/>
                <w:szCs w:val="24"/>
                <w:lang w:val="ca-ES" w:eastAsia="es-ES"/>
              </w:rPr>
              <w:t>:</w:t>
            </w:r>
          </w:p>
        </w:tc>
        <w:tc>
          <w:tcPr>
            <w:tcW w:w="1265" w:type="pct"/>
          </w:tcPr>
          <w:p w14:paraId="28C72C61" w14:textId="77777777" w:rsidR="00B561DE" w:rsidRPr="002169EB" w:rsidRDefault="00B561DE" w:rsidP="00EB1D26">
            <w:pPr>
              <w:jc w:val="center"/>
              <w:rPr>
                <w:rFonts w:ascii="Arial" w:eastAsia="Times New Roman" w:hAnsi="Arial" w:cs="Arial"/>
                <w:b/>
                <w:iCs/>
                <w:szCs w:val="24"/>
                <w:u w:val="single"/>
                <w:lang w:val="ca-ES" w:eastAsia="es-ES"/>
              </w:rPr>
            </w:pPr>
            <w:r w:rsidRPr="002169EB">
              <w:rPr>
                <w:rFonts w:ascii="Arial" w:eastAsia="Times New Roman" w:hAnsi="Arial" w:cs="Arial"/>
                <w:b/>
                <w:iCs/>
                <w:szCs w:val="24"/>
                <w:u w:val="single"/>
                <w:lang w:val="ca-ES" w:eastAsia="es-ES"/>
              </w:rPr>
              <w:t>PREUS</w:t>
            </w:r>
          </w:p>
        </w:tc>
      </w:tr>
      <w:tr w:rsidR="00B561DE" w:rsidRPr="002169EB" w14:paraId="086E3259" w14:textId="77777777" w:rsidTr="00EB1D26">
        <w:trPr>
          <w:trHeight w:val="1686"/>
        </w:trPr>
        <w:tc>
          <w:tcPr>
            <w:tcW w:w="3735" w:type="pct"/>
          </w:tcPr>
          <w:p w14:paraId="67955F51" w14:textId="77777777" w:rsidR="00B561DE" w:rsidRPr="002169EB" w:rsidRDefault="00B561DE" w:rsidP="00EB1D26">
            <w:pPr>
              <w:jc w:val="center"/>
              <w:rPr>
                <w:rFonts w:ascii="Arial" w:eastAsia="Times New Roman" w:hAnsi="Arial" w:cs="Arial"/>
                <w:bCs/>
                <w:iCs/>
                <w:sz w:val="22"/>
                <w:szCs w:val="24"/>
                <w:u w:val="single"/>
                <w:lang w:val="ca-ES" w:eastAsia="es-ES"/>
              </w:rPr>
            </w:pPr>
          </w:p>
          <w:p w14:paraId="68769159" w14:textId="77777777" w:rsidR="00B561DE" w:rsidRPr="002169EB" w:rsidRDefault="00B561DE" w:rsidP="00EB1D26">
            <w:pPr>
              <w:jc w:val="center"/>
              <w:rPr>
                <w:rFonts w:ascii="Arial" w:eastAsia="Times New Roman" w:hAnsi="Arial" w:cs="Arial"/>
                <w:bCs/>
                <w:iCs/>
                <w:szCs w:val="24"/>
                <w:vertAlign w:val="superscript"/>
                <w:lang w:val="ca-ES" w:eastAsia="es-ES"/>
              </w:rPr>
            </w:pPr>
            <w:r w:rsidRPr="002169EB">
              <w:rPr>
                <w:rFonts w:ascii="Arial" w:eastAsia="Times New Roman" w:hAnsi="Arial" w:cs="Arial"/>
                <w:bCs/>
                <w:iCs/>
                <w:sz w:val="22"/>
                <w:szCs w:val="24"/>
                <w:u w:val="single"/>
                <w:lang w:val="ca-ES" w:eastAsia="es-ES"/>
              </w:rPr>
              <w:t>QUOTA MATRÍCULA</w:t>
            </w:r>
            <w:r w:rsidRPr="002169EB">
              <w:rPr>
                <w:rFonts w:ascii="Arial" w:eastAsia="Times New Roman" w:hAnsi="Arial" w:cs="Arial"/>
                <w:bCs/>
                <w:iCs/>
                <w:szCs w:val="24"/>
                <w:vertAlign w:val="superscript"/>
                <w:lang w:val="ca-ES" w:eastAsia="es-ES"/>
              </w:rPr>
              <w:t>1</w:t>
            </w:r>
          </w:p>
          <w:p w14:paraId="27B2E4E4" w14:textId="77777777" w:rsidR="00B561DE" w:rsidRPr="002169EB" w:rsidRDefault="00B561DE" w:rsidP="00EB1D26">
            <w:pPr>
              <w:jc w:val="center"/>
              <w:rPr>
                <w:rFonts w:ascii="Arial" w:eastAsia="Times New Roman" w:hAnsi="Arial" w:cs="Arial"/>
                <w:bCs/>
                <w:iCs/>
                <w:sz w:val="22"/>
                <w:szCs w:val="24"/>
                <w:lang w:val="ca-ES" w:eastAsia="es-ES"/>
              </w:rPr>
            </w:pPr>
          </w:p>
          <w:p w14:paraId="1503C557" w14:textId="77777777" w:rsidR="00B561DE" w:rsidRPr="002169EB" w:rsidRDefault="00B561DE" w:rsidP="00EB1D26">
            <w:pPr>
              <w:jc w:val="both"/>
              <w:rPr>
                <w:rFonts w:ascii="Arial" w:eastAsia="Times New Roman" w:hAnsi="Arial" w:cs="Arial"/>
                <w:bCs/>
                <w:iCs/>
                <w:sz w:val="22"/>
                <w:szCs w:val="24"/>
                <w:vertAlign w:val="superscript"/>
                <w:lang w:val="ca-ES" w:eastAsia="es-ES"/>
              </w:rPr>
            </w:pPr>
            <w:r w:rsidRPr="002169EB">
              <w:rPr>
                <w:rFonts w:ascii="Arial" w:eastAsia="Times New Roman" w:hAnsi="Arial" w:cs="Arial"/>
                <w:bCs/>
                <w:iCs/>
                <w:sz w:val="22"/>
                <w:szCs w:val="24"/>
                <w:lang w:val="ca-ES" w:eastAsia="es-ES"/>
              </w:rPr>
              <w:t xml:space="preserve">(Es realitzarà en </w:t>
            </w:r>
            <w:r w:rsidRPr="002169EB">
              <w:rPr>
                <w:rFonts w:ascii="Arial" w:eastAsia="Times New Roman" w:hAnsi="Arial" w:cs="Arial"/>
                <w:bCs/>
                <w:iCs/>
                <w:sz w:val="22"/>
                <w:szCs w:val="24"/>
                <w:u w:val="single"/>
                <w:lang w:val="ca-ES" w:eastAsia="es-ES"/>
              </w:rPr>
              <w:t>dos pagaments</w:t>
            </w:r>
            <w:r w:rsidRPr="002169EB">
              <w:rPr>
                <w:rFonts w:ascii="Arial" w:eastAsia="Times New Roman" w:hAnsi="Arial" w:cs="Arial"/>
                <w:bCs/>
                <w:iCs/>
                <w:sz w:val="22"/>
                <w:szCs w:val="24"/>
                <w:lang w:val="ca-ES" w:eastAsia="es-ES"/>
              </w:rPr>
              <w:t>: 42€ al juliol (incloent reserva de plaça i prioritat d´escollir horari d´instrument) i la resta al setembre)</w:t>
            </w:r>
          </w:p>
        </w:tc>
        <w:tc>
          <w:tcPr>
            <w:tcW w:w="1265" w:type="pct"/>
          </w:tcPr>
          <w:p w14:paraId="4CB64B29" w14:textId="77777777" w:rsidR="00B561DE" w:rsidRPr="002169EB" w:rsidRDefault="00B561DE" w:rsidP="00EB1D26">
            <w:pPr>
              <w:jc w:val="both"/>
              <w:rPr>
                <w:rFonts w:ascii="Arial" w:eastAsia="Times New Roman" w:hAnsi="Arial" w:cs="Arial"/>
                <w:b/>
                <w:iCs/>
                <w:sz w:val="22"/>
                <w:szCs w:val="24"/>
                <w:lang w:val="ca-ES" w:eastAsia="es-ES"/>
              </w:rPr>
            </w:pPr>
          </w:p>
        </w:tc>
      </w:tr>
      <w:tr w:rsidR="00B561DE" w:rsidRPr="002169EB" w14:paraId="5D33B173" w14:textId="77777777" w:rsidTr="00EB1D26">
        <w:tc>
          <w:tcPr>
            <w:tcW w:w="3735" w:type="pct"/>
          </w:tcPr>
          <w:p w14:paraId="068E3AA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lastRenderedPageBreak/>
              <w:t xml:space="preserve">    Alumnes sensibilització</w:t>
            </w:r>
          </w:p>
        </w:tc>
        <w:tc>
          <w:tcPr>
            <w:tcW w:w="1265" w:type="pct"/>
          </w:tcPr>
          <w:p w14:paraId="196BF21B"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64,00 €/anual</w:t>
            </w:r>
          </w:p>
        </w:tc>
      </w:tr>
      <w:tr w:rsidR="00B561DE" w:rsidRPr="002169EB" w14:paraId="5F19B820" w14:textId="77777777" w:rsidTr="00EB1D26">
        <w:tc>
          <w:tcPr>
            <w:tcW w:w="3735" w:type="pct"/>
          </w:tcPr>
          <w:p w14:paraId="232B7919"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Resta d’alumnes</w:t>
            </w:r>
          </w:p>
        </w:tc>
        <w:tc>
          <w:tcPr>
            <w:tcW w:w="1265" w:type="pct"/>
          </w:tcPr>
          <w:p w14:paraId="55D17246"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84,00 €/anual</w:t>
            </w:r>
          </w:p>
        </w:tc>
      </w:tr>
      <w:tr w:rsidR="00B561DE" w:rsidRPr="002169EB" w14:paraId="3B9A17E3" w14:textId="77777777" w:rsidTr="00EB1D26">
        <w:trPr>
          <w:trHeight w:val="753"/>
        </w:trPr>
        <w:tc>
          <w:tcPr>
            <w:tcW w:w="3735" w:type="pct"/>
          </w:tcPr>
          <w:p w14:paraId="78B99583" w14:textId="77777777" w:rsidR="00B561DE" w:rsidRPr="002169EB" w:rsidRDefault="00B561DE" w:rsidP="00EB1D26">
            <w:pPr>
              <w:jc w:val="both"/>
              <w:rPr>
                <w:rFonts w:ascii="Arial" w:eastAsia="Times New Roman" w:hAnsi="Arial" w:cs="Arial"/>
                <w:bCs/>
                <w:iCs/>
                <w:sz w:val="22"/>
                <w:szCs w:val="24"/>
                <w:lang w:val="ca-ES" w:eastAsia="es-ES"/>
              </w:rPr>
            </w:pPr>
          </w:p>
          <w:p w14:paraId="02A9C665" w14:textId="77777777" w:rsidR="00B561DE" w:rsidRPr="002169EB" w:rsidRDefault="00B561DE" w:rsidP="00EB1D26">
            <w:pPr>
              <w:jc w:val="center"/>
              <w:rPr>
                <w:rFonts w:ascii="Arial" w:eastAsia="Times New Roman" w:hAnsi="Arial" w:cs="Arial"/>
                <w:bCs/>
                <w:iCs/>
                <w:sz w:val="22"/>
                <w:szCs w:val="24"/>
                <w:u w:val="single"/>
                <w:vertAlign w:val="superscript"/>
                <w:lang w:val="ca-ES" w:eastAsia="es-ES"/>
              </w:rPr>
            </w:pPr>
            <w:r w:rsidRPr="002169EB">
              <w:rPr>
                <w:rFonts w:ascii="Arial" w:eastAsia="Times New Roman" w:hAnsi="Arial" w:cs="Arial"/>
                <w:bCs/>
                <w:iCs/>
                <w:sz w:val="22"/>
                <w:szCs w:val="24"/>
                <w:u w:val="single"/>
                <w:lang w:val="ca-ES" w:eastAsia="es-ES"/>
              </w:rPr>
              <w:t>QUOTES CURSOS MENSUALS</w:t>
            </w:r>
            <w:r w:rsidRPr="002169EB">
              <w:rPr>
                <w:rFonts w:ascii="Arial" w:eastAsia="Times New Roman" w:hAnsi="Arial" w:cs="Arial"/>
                <w:bCs/>
                <w:iCs/>
                <w:szCs w:val="24"/>
                <w:u w:val="single"/>
                <w:vertAlign w:val="superscript"/>
                <w:lang w:val="ca-ES" w:eastAsia="es-ES"/>
              </w:rPr>
              <w:t>2</w:t>
            </w:r>
          </w:p>
        </w:tc>
        <w:tc>
          <w:tcPr>
            <w:tcW w:w="1265" w:type="pct"/>
          </w:tcPr>
          <w:p w14:paraId="462CB149" w14:textId="77777777" w:rsidR="00B561DE" w:rsidRPr="002169EB" w:rsidRDefault="00B561DE" w:rsidP="00EB1D26">
            <w:pPr>
              <w:jc w:val="right"/>
              <w:rPr>
                <w:rFonts w:ascii="Arial" w:eastAsia="Times New Roman" w:hAnsi="Arial" w:cs="Arial"/>
                <w:bCs/>
                <w:iCs/>
                <w:sz w:val="22"/>
                <w:szCs w:val="24"/>
                <w:highlight w:val="yellow"/>
                <w:lang w:val="ca-ES" w:eastAsia="es-ES"/>
              </w:rPr>
            </w:pPr>
          </w:p>
        </w:tc>
      </w:tr>
      <w:tr w:rsidR="00B561DE" w:rsidRPr="002169EB" w14:paraId="48CABE40" w14:textId="77777777" w:rsidTr="00EB1D26">
        <w:trPr>
          <w:trHeight w:val="268"/>
        </w:trPr>
        <w:tc>
          <w:tcPr>
            <w:tcW w:w="3735" w:type="pct"/>
          </w:tcPr>
          <w:p w14:paraId="21932C32"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Sensibilització  (3, 4 i 5 anys) </w:t>
            </w:r>
          </w:p>
        </w:tc>
        <w:tc>
          <w:tcPr>
            <w:tcW w:w="1265" w:type="pct"/>
          </w:tcPr>
          <w:p w14:paraId="26132DA4"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31,00 €/mes</w:t>
            </w:r>
          </w:p>
        </w:tc>
      </w:tr>
      <w:tr w:rsidR="00B561DE" w:rsidRPr="002169EB" w14:paraId="53D98D96" w14:textId="77777777" w:rsidTr="00EB1D26">
        <w:trPr>
          <w:trHeight w:val="286"/>
        </w:trPr>
        <w:tc>
          <w:tcPr>
            <w:tcW w:w="3735" w:type="pct"/>
          </w:tcPr>
          <w:p w14:paraId="24F176A4"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Primer (6 anys) Inclou els tallers d’instrument</w:t>
            </w:r>
          </w:p>
        </w:tc>
        <w:tc>
          <w:tcPr>
            <w:tcW w:w="1265" w:type="pct"/>
          </w:tcPr>
          <w:p w14:paraId="5E613FCD"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69,00 €/mes</w:t>
            </w:r>
          </w:p>
        </w:tc>
      </w:tr>
      <w:tr w:rsidR="00B561DE" w:rsidRPr="002169EB" w14:paraId="7A9887DB" w14:textId="77777777" w:rsidTr="00EB1D26">
        <w:trPr>
          <w:trHeight w:val="358"/>
        </w:trPr>
        <w:tc>
          <w:tcPr>
            <w:tcW w:w="3735" w:type="pct"/>
          </w:tcPr>
          <w:p w14:paraId="5C19A5D5"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 xml:space="preserve">Segon  (7 anys) </w:t>
            </w:r>
          </w:p>
        </w:tc>
        <w:tc>
          <w:tcPr>
            <w:tcW w:w="1265" w:type="pct"/>
          </w:tcPr>
          <w:p w14:paraId="5EFBBD42"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93,00 €/mes</w:t>
            </w:r>
          </w:p>
        </w:tc>
      </w:tr>
      <w:tr w:rsidR="00B561DE" w:rsidRPr="002169EB" w14:paraId="7678326F" w14:textId="77777777" w:rsidTr="00EB1D26">
        <w:trPr>
          <w:trHeight w:val="694"/>
        </w:trPr>
        <w:tc>
          <w:tcPr>
            <w:tcW w:w="3735" w:type="pct"/>
          </w:tcPr>
          <w:p w14:paraId="48A0D89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Tercer i Quart (8-9 anys)</w:t>
            </w:r>
          </w:p>
          <w:p w14:paraId="5DA0FDD4"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w:t>
            </w: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Grup instrumental opcional</w:t>
            </w:r>
          </w:p>
        </w:tc>
        <w:tc>
          <w:tcPr>
            <w:tcW w:w="1265" w:type="pct"/>
          </w:tcPr>
          <w:p w14:paraId="04368EFA"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 xml:space="preserve">113,00 €/mes </w:t>
            </w:r>
          </w:p>
          <w:p w14:paraId="3C17C1F2"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 xml:space="preserve">20,00 €/mes </w:t>
            </w:r>
          </w:p>
        </w:tc>
      </w:tr>
      <w:tr w:rsidR="00B561DE" w:rsidRPr="002169EB" w14:paraId="38A9AE0D" w14:textId="77777777" w:rsidTr="00EB1D26">
        <w:trPr>
          <w:trHeight w:val="846"/>
        </w:trPr>
        <w:tc>
          <w:tcPr>
            <w:tcW w:w="3735" w:type="pct"/>
          </w:tcPr>
          <w:p w14:paraId="7C33BE23"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Cinquè i Sisè (10-11 anys):  </w:t>
            </w:r>
          </w:p>
          <w:p w14:paraId="6812419E"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w:t>
            </w: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3 assignatures + 30 minuts instrument</w:t>
            </w:r>
          </w:p>
          <w:p w14:paraId="1F6C42CF" w14:textId="77777777" w:rsidR="00B561DE" w:rsidRPr="002169EB" w:rsidRDefault="00B561DE" w:rsidP="00EB1D26">
            <w:pPr>
              <w:jc w:val="both"/>
              <w:rPr>
                <w:rFonts w:ascii="Arial" w:eastAsia="Times New Roman" w:hAnsi="Arial" w:cs="Arial"/>
                <w:b/>
                <w:iCs/>
                <w:sz w:val="22"/>
                <w:szCs w:val="24"/>
                <w:lang w:val="ca-ES" w:eastAsia="es-ES"/>
              </w:rPr>
            </w:pPr>
            <w:r w:rsidRPr="002169EB">
              <w:rPr>
                <w:rFonts w:ascii="Arial" w:eastAsia="Times New Roman" w:hAnsi="Arial" w:cs="Arial"/>
                <w:bCs/>
                <w:iCs/>
                <w:sz w:val="22"/>
                <w:szCs w:val="24"/>
                <w:lang w:val="ca-ES" w:eastAsia="es-ES"/>
              </w:rPr>
              <w:t xml:space="preserve">       - 2 assignatures + 30 minuts instrument</w:t>
            </w:r>
          </w:p>
        </w:tc>
        <w:tc>
          <w:tcPr>
            <w:tcW w:w="1265" w:type="pct"/>
          </w:tcPr>
          <w:p w14:paraId="174BD512"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highlight w:val="yellow"/>
                <w:lang w:val="ca-ES" w:eastAsia="es-ES"/>
              </w:rPr>
              <w:t xml:space="preserve"> </w:t>
            </w:r>
          </w:p>
          <w:p w14:paraId="5339CD2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118,00 €/mes</w:t>
            </w:r>
          </w:p>
          <w:p w14:paraId="6B806B85"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 xml:space="preserve">102,00 €/mes   </w:t>
            </w:r>
          </w:p>
        </w:tc>
      </w:tr>
      <w:tr w:rsidR="00B561DE" w:rsidRPr="002169EB" w14:paraId="5D990653" w14:textId="77777777" w:rsidTr="00EB1D26">
        <w:tc>
          <w:tcPr>
            <w:tcW w:w="3735" w:type="pct"/>
          </w:tcPr>
          <w:p w14:paraId="6086EF6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Grau mitjà (12-17 anys): </w:t>
            </w:r>
          </w:p>
          <w:p w14:paraId="339A4118"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w:t>
            </w:r>
            <w:r w:rsidRPr="002169EB">
              <w:rPr>
                <w:rFonts w:ascii="Arial" w:eastAsia="Times New Roman" w:hAnsi="Arial" w:cs="Arial"/>
                <w:b/>
                <w:iCs/>
                <w:sz w:val="22"/>
                <w:szCs w:val="24"/>
                <w:lang w:val="ca-ES" w:eastAsia="es-ES"/>
              </w:rPr>
              <w:t xml:space="preserve"> </w:t>
            </w:r>
            <w:r w:rsidRPr="002169EB">
              <w:rPr>
                <w:rFonts w:ascii="Arial" w:eastAsia="Times New Roman" w:hAnsi="Arial" w:cs="Arial"/>
                <w:bCs/>
                <w:iCs/>
                <w:sz w:val="22"/>
                <w:szCs w:val="24"/>
                <w:lang w:val="ca-ES" w:eastAsia="es-ES"/>
              </w:rPr>
              <w:t>2 assignatures (30 minuts instrument)</w:t>
            </w:r>
          </w:p>
          <w:p w14:paraId="3FBFFBED"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- 2 assignatures (45 minuts instrument)</w:t>
            </w:r>
          </w:p>
          <w:p w14:paraId="4330948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Conjunt instrumental extra                                                       </w:t>
            </w:r>
          </w:p>
          <w:p w14:paraId="39BDF7CC"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Conjunt instrumental com única opció</w:t>
            </w:r>
          </w:p>
          <w:p w14:paraId="47D82C45" w14:textId="77777777" w:rsidR="00B561DE" w:rsidRPr="002169EB" w:rsidRDefault="00B561DE" w:rsidP="00EB1D26">
            <w:pPr>
              <w:jc w:val="both"/>
              <w:rPr>
                <w:rFonts w:ascii="Arial" w:eastAsia="Times New Roman" w:hAnsi="Arial" w:cs="Arial"/>
                <w:b/>
                <w:iCs/>
                <w:sz w:val="22"/>
                <w:szCs w:val="24"/>
                <w:lang w:val="ca-ES" w:eastAsia="es-ES"/>
              </w:rPr>
            </w:pPr>
          </w:p>
        </w:tc>
        <w:tc>
          <w:tcPr>
            <w:tcW w:w="1265" w:type="pct"/>
          </w:tcPr>
          <w:p w14:paraId="4B2720C4"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highlight w:val="yellow"/>
                <w:lang w:val="ca-ES" w:eastAsia="es-ES"/>
              </w:rPr>
              <w:t xml:space="preserve"> </w:t>
            </w:r>
          </w:p>
          <w:p w14:paraId="3720E6E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93,00 €/mes</w:t>
            </w:r>
          </w:p>
          <w:p w14:paraId="044714BF" w14:textId="77777777" w:rsidR="00B561DE" w:rsidRPr="002169EB" w:rsidRDefault="00B561DE" w:rsidP="00EB1D26">
            <w:pPr>
              <w:jc w:val="right"/>
              <w:rPr>
                <w:rFonts w:ascii="Arial" w:eastAsia="Times New Roman" w:hAnsi="Arial" w:cs="Arial"/>
                <w:b/>
                <w:iCs/>
                <w:sz w:val="22"/>
                <w:szCs w:val="24"/>
                <w:lang w:val="ca-ES" w:eastAsia="es-ES"/>
              </w:rPr>
            </w:pPr>
            <w:r>
              <w:rPr>
                <w:rFonts w:ascii="Arial" w:eastAsia="Times New Roman" w:hAnsi="Arial" w:cs="Arial"/>
                <w:b/>
                <w:iCs/>
                <w:sz w:val="22"/>
                <w:szCs w:val="24"/>
                <w:lang w:val="ca-ES" w:eastAsia="es-ES"/>
              </w:rPr>
              <w:t xml:space="preserve">  </w:t>
            </w:r>
            <w:r w:rsidRPr="002169EB">
              <w:rPr>
                <w:rFonts w:ascii="Arial" w:eastAsia="Times New Roman" w:hAnsi="Arial" w:cs="Arial"/>
                <w:b/>
                <w:iCs/>
                <w:sz w:val="22"/>
                <w:szCs w:val="24"/>
                <w:lang w:val="ca-ES" w:eastAsia="es-ES"/>
              </w:rPr>
              <w:t>120,00 €/ mes 20,00 €/mes</w:t>
            </w:r>
          </w:p>
          <w:p w14:paraId="35F39B49" w14:textId="77777777" w:rsidR="00B561DE" w:rsidRPr="002169EB" w:rsidRDefault="00B561DE" w:rsidP="00EB1D26">
            <w:pPr>
              <w:jc w:val="right"/>
              <w:rPr>
                <w:rFonts w:ascii="Arial" w:eastAsia="Times New Roman" w:hAnsi="Arial" w:cs="Arial"/>
                <w:b/>
                <w:iCs/>
                <w:sz w:val="22"/>
                <w:szCs w:val="24"/>
                <w:highlight w:val="yellow"/>
                <w:lang w:val="ca-ES" w:eastAsia="es-ES"/>
              </w:rPr>
            </w:pPr>
            <w:r w:rsidRPr="002169EB">
              <w:rPr>
                <w:rFonts w:ascii="Arial" w:eastAsia="Times New Roman" w:hAnsi="Arial" w:cs="Arial"/>
                <w:b/>
                <w:iCs/>
                <w:sz w:val="22"/>
                <w:szCs w:val="24"/>
                <w:lang w:val="ca-ES" w:eastAsia="es-ES"/>
              </w:rPr>
              <w:t>35,00 €/mes</w:t>
            </w:r>
          </w:p>
        </w:tc>
      </w:tr>
      <w:tr w:rsidR="00B561DE" w:rsidRPr="002169EB" w14:paraId="7B80E8E9" w14:textId="77777777" w:rsidTr="00EB1D26">
        <w:tc>
          <w:tcPr>
            <w:tcW w:w="3735" w:type="pct"/>
          </w:tcPr>
          <w:p w14:paraId="529490F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Adults (+ de 18 anys):</w:t>
            </w:r>
          </w:p>
          <w:p w14:paraId="288951E2"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- 30 minuts instrument</w:t>
            </w:r>
          </w:p>
          <w:p w14:paraId="371706E5"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- 45 minuts instrument</w:t>
            </w:r>
          </w:p>
          <w:p w14:paraId="09705716"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w:t>
            </w:r>
            <w:proofErr w:type="spellStart"/>
            <w:r w:rsidRPr="002169EB">
              <w:rPr>
                <w:rFonts w:ascii="Arial" w:eastAsia="Times New Roman" w:hAnsi="Arial" w:cs="Arial"/>
                <w:bCs/>
                <w:iCs/>
                <w:sz w:val="22"/>
                <w:szCs w:val="24"/>
                <w:lang w:val="ca-ES" w:eastAsia="es-ES"/>
              </w:rPr>
              <w:t>Combo</w:t>
            </w:r>
            <w:proofErr w:type="spellEnd"/>
            <w:r w:rsidRPr="002169EB">
              <w:rPr>
                <w:rFonts w:ascii="Arial" w:eastAsia="Times New Roman" w:hAnsi="Arial" w:cs="Arial"/>
                <w:bCs/>
                <w:iCs/>
                <w:sz w:val="22"/>
                <w:szCs w:val="24"/>
                <w:lang w:val="ca-ES" w:eastAsia="es-ES"/>
              </w:rPr>
              <w:t xml:space="preserve"> adults 1 hora</w:t>
            </w:r>
          </w:p>
          <w:p w14:paraId="35C99CF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w:t>
            </w:r>
            <w:proofErr w:type="spellStart"/>
            <w:r w:rsidRPr="002169EB">
              <w:rPr>
                <w:rFonts w:ascii="Arial" w:eastAsia="Times New Roman" w:hAnsi="Arial" w:cs="Arial"/>
                <w:bCs/>
                <w:iCs/>
                <w:sz w:val="22"/>
                <w:szCs w:val="24"/>
                <w:lang w:val="ca-ES" w:eastAsia="es-ES"/>
              </w:rPr>
              <w:t>Combo</w:t>
            </w:r>
            <w:proofErr w:type="spellEnd"/>
            <w:r w:rsidRPr="002169EB">
              <w:rPr>
                <w:rFonts w:ascii="Arial" w:eastAsia="Times New Roman" w:hAnsi="Arial" w:cs="Arial"/>
                <w:bCs/>
                <w:iCs/>
                <w:sz w:val="22"/>
                <w:szCs w:val="24"/>
                <w:lang w:val="ca-ES" w:eastAsia="es-ES"/>
              </w:rPr>
              <w:t xml:space="preserve"> adults + instrument 30 minuts</w:t>
            </w:r>
          </w:p>
          <w:p w14:paraId="12969B00"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      - </w:t>
            </w:r>
            <w:proofErr w:type="spellStart"/>
            <w:r w:rsidRPr="002169EB">
              <w:rPr>
                <w:rFonts w:ascii="Arial" w:eastAsia="Times New Roman" w:hAnsi="Arial" w:cs="Arial"/>
                <w:bCs/>
                <w:iCs/>
                <w:sz w:val="22"/>
                <w:szCs w:val="24"/>
                <w:lang w:val="ca-ES" w:eastAsia="es-ES"/>
              </w:rPr>
              <w:t>Combo</w:t>
            </w:r>
            <w:proofErr w:type="spellEnd"/>
            <w:r w:rsidRPr="002169EB">
              <w:rPr>
                <w:rFonts w:ascii="Arial" w:eastAsia="Times New Roman" w:hAnsi="Arial" w:cs="Arial"/>
                <w:bCs/>
                <w:iCs/>
                <w:sz w:val="22"/>
                <w:szCs w:val="24"/>
                <w:lang w:val="ca-ES" w:eastAsia="es-ES"/>
              </w:rPr>
              <w:t xml:space="preserve"> adults + instrument 45 minuts</w:t>
            </w:r>
          </w:p>
        </w:tc>
        <w:tc>
          <w:tcPr>
            <w:tcW w:w="1265" w:type="pct"/>
          </w:tcPr>
          <w:p w14:paraId="36C5137C" w14:textId="77777777" w:rsidR="00B561DE" w:rsidRPr="002169EB" w:rsidRDefault="00B561DE" w:rsidP="00EB1D26">
            <w:pPr>
              <w:jc w:val="right"/>
              <w:rPr>
                <w:rFonts w:ascii="Arial" w:eastAsia="Times New Roman" w:hAnsi="Arial" w:cs="Arial"/>
                <w:bCs/>
                <w:iCs/>
                <w:sz w:val="22"/>
                <w:szCs w:val="24"/>
                <w:highlight w:val="yellow"/>
                <w:lang w:val="ca-ES" w:eastAsia="es-ES"/>
              </w:rPr>
            </w:pPr>
          </w:p>
          <w:p w14:paraId="418956A3"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 xml:space="preserve">94,00 €/mes </w:t>
            </w:r>
          </w:p>
          <w:p w14:paraId="4CCD75D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120,00 €/mes</w:t>
            </w:r>
          </w:p>
          <w:p w14:paraId="012EB604"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41,00 €/mes</w:t>
            </w:r>
          </w:p>
          <w:p w14:paraId="7809630F"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130,00 €/mes</w:t>
            </w:r>
          </w:p>
          <w:p w14:paraId="1B2A2BB7"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148,00 €/mes </w:t>
            </w:r>
          </w:p>
          <w:p w14:paraId="3BDBD4D6" w14:textId="77777777" w:rsidR="00B561DE" w:rsidRPr="002169EB" w:rsidRDefault="00B561DE" w:rsidP="00EB1D26">
            <w:pPr>
              <w:jc w:val="right"/>
              <w:rPr>
                <w:rFonts w:ascii="Arial" w:eastAsia="Times New Roman" w:hAnsi="Arial" w:cs="Arial"/>
                <w:bCs/>
                <w:iCs/>
                <w:sz w:val="22"/>
                <w:szCs w:val="24"/>
                <w:highlight w:val="yellow"/>
                <w:lang w:val="ca-ES" w:eastAsia="es-ES"/>
              </w:rPr>
            </w:pPr>
          </w:p>
        </w:tc>
      </w:tr>
      <w:tr w:rsidR="00B561DE" w:rsidRPr="002169EB" w14:paraId="22EAF234" w14:textId="77777777" w:rsidTr="00EB1D26">
        <w:trPr>
          <w:trHeight w:val="1125"/>
        </w:trPr>
        <w:tc>
          <w:tcPr>
            <w:tcW w:w="3735" w:type="pct"/>
          </w:tcPr>
          <w:p w14:paraId="1B742450" w14:textId="77777777" w:rsidR="00B561DE" w:rsidRPr="002169EB" w:rsidRDefault="00B561DE" w:rsidP="00EB1D26">
            <w:pPr>
              <w:jc w:val="center"/>
              <w:rPr>
                <w:rFonts w:ascii="Arial" w:eastAsia="Times New Roman" w:hAnsi="Arial" w:cs="Arial"/>
                <w:bCs/>
                <w:iCs/>
                <w:sz w:val="22"/>
                <w:szCs w:val="24"/>
                <w:u w:val="single"/>
                <w:lang w:val="ca-ES" w:eastAsia="es-ES"/>
              </w:rPr>
            </w:pPr>
          </w:p>
          <w:p w14:paraId="51A1D9AB" w14:textId="77777777" w:rsidR="00B561DE" w:rsidRPr="002169EB" w:rsidRDefault="00B561DE" w:rsidP="00EB1D26">
            <w:pPr>
              <w:jc w:val="center"/>
              <w:rPr>
                <w:rFonts w:ascii="Arial" w:eastAsia="Times New Roman" w:hAnsi="Arial" w:cs="Arial"/>
                <w:bCs/>
                <w:iCs/>
                <w:sz w:val="22"/>
                <w:szCs w:val="24"/>
                <w:lang w:val="ca-ES" w:eastAsia="es-ES"/>
              </w:rPr>
            </w:pPr>
            <w:r w:rsidRPr="002169EB">
              <w:rPr>
                <w:rFonts w:ascii="Arial" w:eastAsia="Times New Roman" w:hAnsi="Arial" w:cs="Arial"/>
                <w:bCs/>
                <w:iCs/>
                <w:sz w:val="22"/>
                <w:szCs w:val="24"/>
                <w:u w:val="single"/>
                <w:lang w:val="ca-ES" w:eastAsia="es-ES"/>
              </w:rPr>
              <w:t>QUOTA ANUAL AMPA</w:t>
            </w:r>
            <w:r w:rsidRPr="002169EB">
              <w:rPr>
                <w:rFonts w:ascii="Arial" w:eastAsia="Times New Roman" w:hAnsi="Arial" w:cs="Arial"/>
                <w:bCs/>
                <w:iCs/>
                <w:sz w:val="22"/>
                <w:szCs w:val="24"/>
                <w:lang w:val="ca-ES" w:eastAsia="es-ES"/>
              </w:rPr>
              <w:t>:</w:t>
            </w:r>
          </w:p>
          <w:p w14:paraId="49284F56" w14:textId="77777777" w:rsidR="00B561DE" w:rsidRPr="002169EB" w:rsidRDefault="00B561DE" w:rsidP="00EB1D26">
            <w:pPr>
              <w:jc w:val="both"/>
              <w:rPr>
                <w:rFonts w:ascii="Arial" w:eastAsia="Times New Roman" w:hAnsi="Arial" w:cs="Arial"/>
                <w:bCs/>
                <w:iCs/>
                <w:sz w:val="22"/>
                <w:szCs w:val="24"/>
                <w:lang w:val="ca-ES" w:eastAsia="es-ES"/>
              </w:rPr>
            </w:pPr>
          </w:p>
          <w:p w14:paraId="2A786465"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(Per família, es cobra amb el rebut del mes de novembre)</w:t>
            </w:r>
          </w:p>
        </w:tc>
        <w:tc>
          <w:tcPr>
            <w:tcW w:w="1265" w:type="pct"/>
          </w:tcPr>
          <w:p w14:paraId="67B03B79" w14:textId="77777777" w:rsidR="00B561DE" w:rsidRPr="002169EB" w:rsidRDefault="00B561DE" w:rsidP="00EB1D26">
            <w:pPr>
              <w:jc w:val="right"/>
              <w:rPr>
                <w:rFonts w:ascii="Arial" w:eastAsia="Times New Roman" w:hAnsi="Arial" w:cs="Arial"/>
                <w:bCs/>
                <w:iCs/>
                <w:sz w:val="22"/>
                <w:szCs w:val="24"/>
                <w:highlight w:val="yellow"/>
                <w:lang w:val="ca-ES" w:eastAsia="es-ES"/>
              </w:rPr>
            </w:pPr>
            <w:r w:rsidRPr="002169EB">
              <w:rPr>
                <w:rFonts w:ascii="Arial" w:eastAsia="Times New Roman" w:hAnsi="Arial" w:cs="Arial"/>
                <w:bCs/>
                <w:iCs/>
                <w:sz w:val="22"/>
                <w:szCs w:val="24"/>
                <w:highlight w:val="yellow"/>
                <w:lang w:val="ca-ES" w:eastAsia="es-ES"/>
              </w:rPr>
              <w:t xml:space="preserve"> </w:t>
            </w:r>
          </w:p>
          <w:p w14:paraId="6EE6876B" w14:textId="77777777" w:rsidR="00B561DE" w:rsidRPr="002169EB" w:rsidRDefault="00B561DE" w:rsidP="00EB1D26">
            <w:pPr>
              <w:jc w:val="right"/>
              <w:rPr>
                <w:rFonts w:ascii="Arial" w:eastAsia="Times New Roman" w:hAnsi="Arial" w:cs="Arial"/>
                <w:bCs/>
                <w:iCs/>
                <w:sz w:val="22"/>
                <w:szCs w:val="24"/>
                <w:lang w:val="ca-ES" w:eastAsia="es-ES"/>
              </w:rPr>
            </w:pPr>
          </w:p>
          <w:p w14:paraId="1CE5F462" w14:textId="77777777" w:rsidR="00B561DE" w:rsidRPr="002169EB" w:rsidRDefault="00B561DE" w:rsidP="00EB1D26">
            <w:pPr>
              <w:jc w:val="right"/>
              <w:rPr>
                <w:rFonts w:ascii="Arial" w:eastAsia="Times New Roman" w:hAnsi="Arial" w:cs="Arial"/>
                <w:bCs/>
                <w:iCs/>
                <w:sz w:val="22"/>
                <w:szCs w:val="24"/>
                <w:lang w:val="ca-ES" w:eastAsia="es-ES"/>
              </w:rPr>
            </w:pPr>
          </w:p>
          <w:p w14:paraId="3CDD0548" w14:textId="77777777" w:rsidR="00B561DE" w:rsidRPr="002169EB" w:rsidRDefault="00B561DE" w:rsidP="00EB1D26">
            <w:pPr>
              <w:jc w:val="right"/>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 xml:space="preserve">8,00 €/any </w:t>
            </w:r>
          </w:p>
          <w:p w14:paraId="06205F0C" w14:textId="77777777" w:rsidR="00B561DE" w:rsidRPr="002169EB" w:rsidRDefault="00B561DE" w:rsidP="00EB1D26">
            <w:pPr>
              <w:jc w:val="right"/>
              <w:rPr>
                <w:rFonts w:ascii="Arial" w:eastAsia="Times New Roman" w:hAnsi="Arial" w:cs="Arial"/>
                <w:bCs/>
                <w:iCs/>
                <w:sz w:val="22"/>
                <w:szCs w:val="24"/>
                <w:highlight w:val="yellow"/>
                <w:lang w:val="ca-ES" w:eastAsia="es-ES"/>
              </w:rPr>
            </w:pPr>
          </w:p>
        </w:tc>
      </w:tr>
    </w:tbl>
    <w:p w14:paraId="2A5A7A20" w14:textId="77777777" w:rsidR="00B561DE" w:rsidRPr="002169EB" w:rsidRDefault="00B561DE" w:rsidP="00B561DE">
      <w:pPr>
        <w:jc w:val="both"/>
        <w:rPr>
          <w:rFonts w:ascii="Arial" w:eastAsia="Times New Roman" w:hAnsi="Arial" w:cs="Arial"/>
          <w:b/>
          <w:iCs/>
          <w:sz w:val="22"/>
          <w:szCs w:val="24"/>
          <w:lang w:val="ca-ES" w:eastAsia="es-ES"/>
        </w:rPr>
      </w:pPr>
    </w:p>
    <w:p w14:paraId="6C0BF12B" w14:textId="77777777" w:rsidR="00B561DE" w:rsidRPr="002169EB" w:rsidRDefault="00B561DE" w:rsidP="00B561DE">
      <w:pPr>
        <w:ind w:right="-175"/>
        <w:jc w:val="both"/>
        <w:rPr>
          <w:rFonts w:ascii="Arial" w:eastAsia="Times New Roman" w:hAnsi="Arial" w:cs="Arial"/>
          <w:iCs/>
          <w:color w:val="000000"/>
          <w:sz w:val="22"/>
          <w:szCs w:val="24"/>
          <w:lang w:val="ca-ES" w:eastAsia="es-ES"/>
        </w:rPr>
      </w:pPr>
      <w:r w:rsidRPr="002169EB">
        <w:rPr>
          <w:rFonts w:ascii="Arial" w:eastAsia="Times New Roman" w:hAnsi="Arial" w:cs="Arial"/>
          <w:iCs/>
          <w:color w:val="000000"/>
          <w:sz w:val="22"/>
          <w:szCs w:val="24"/>
          <w:u w:val="single"/>
          <w:vertAlign w:val="superscript"/>
          <w:lang w:val="ca-ES" w:eastAsia="es-ES"/>
        </w:rPr>
        <w:t>1</w:t>
      </w:r>
      <w:r w:rsidRPr="002169EB">
        <w:rPr>
          <w:rFonts w:ascii="Arial" w:eastAsia="Times New Roman" w:hAnsi="Arial" w:cs="Arial"/>
          <w:iCs/>
          <w:color w:val="000000"/>
          <w:sz w:val="22"/>
          <w:szCs w:val="24"/>
          <w:u w:val="single"/>
          <w:lang w:val="ca-ES" w:eastAsia="es-ES"/>
        </w:rPr>
        <w:t>Matrícula</w:t>
      </w:r>
      <w:r w:rsidRPr="002169EB">
        <w:rPr>
          <w:rFonts w:ascii="Arial" w:eastAsia="Times New Roman" w:hAnsi="Arial" w:cs="Arial"/>
          <w:iCs/>
          <w:color w:val="000000"/>
          <w:sz w:val="22"/>
          <w:szCs w:val="24"/>
          <w:lang w:val="ca-ES" w:eastAsia="es-ES"/>
        </w:rPr>
        <w:t>: Descompte del 50% en la matrícula amb el carnet de família nombrosa o monoparental. En cas de dos o més alumnes a l’escola d’una mateixa unitat familiar sense carnet de família nombrosa, descompte de 20 euros per matrícula.</w:t>
      </w:r>
    </w:p>
    <w:p w14:paraId="212FECC5" w14:textId="77777777" w:rsidR="00B561DE" w:rsidRPr="002169EB" w:rsidRDefault="00B561DE" w:rsidP="00B561DE">
      <w:pPr>
        <w:jc w:val="both"/>
        <w:rPr>
          <w:rFonts w:ascii="Arial" w:eastAsia="Times New Roman" w:hAnsi="Arial" w:cs="Arial"/>
          <w:iCs/>
          <w:color w:val="000000"/>
          <w:sz w:val="22"/>
          <w:szCs w:val="24"/>
          <w:u w:val="single"/>
          <w:lang w:val="ca-ES" w:eastAsia="es-ES"/>
        </w:rPr>
      </w:pPr>
    </w:p>
    <w:p w14:paraId="469AF5A4" w14:textId="77777777" w:rsidR="00B561DE" w:rsidRPr="002169EB" w:rsidRDefault="00B561DE" w:rsidP="00B561DE">
      <w:pPr>
        <w:jc w:val="both"/>
        <w:rPr>
          <w:rFonts w:ascii="Arial" w:eastAsia="Times New Roman" w:hAnsi="Arial" w:cs="Arial"/>
          <w:b/>
          <w:iCs/>
          <w:sz w:val="22"/>
          <w:szCs w:val="24"/>
          <w:lang w:val="ca-ES" w:eastAsia="es-ES"/>
        </w:rPr>
      </w:pPr>
      <w:r w:rsidRPr="002169EB">
        <w:rPr>
          <w:rFonts w:ascii="Arial" w:eastAsia="Times New Roman" w:hAnsi="Arial" w:cs="Arial"/>
          <w:iCs/>
          <w:color w:val="000000"/>
          <w:sz w:val="22"/>
          <w:szCs w:val="24"/>
          <w:u w:val="single"/>
          <w:vertAlign w:val="superscript"/>
          <w:lang w:val="ca-ES" w:eastAsia="es-ES"/>
        </w:rPr>
        <w:t>2</w:t>
      </w:r>
      <w:r w:rsidRPr="002169EB">
        <w:rPr>
          <w:rFonts w:ascii="Arial" w:eastAsia="Times New Roman" w:hAnsi="Arial" w:cs="Arial"/>
          <w:iCs/>
          <w:color w:val="000000"/>
          <w:sz w:val="22"/>
          <w:szCs w:val="24"/>
          <w:u w:val="single"/>
          <w:lang w:val="ca-ES" w:eastAsia="es-ES"/>
        </w:rPr>
        <w:t>Quotes mensuals</w:t>
      </w:r>
      <w:r w:rsidRPr="002169EB">
        <w:rPr>
          <w:rFonts w:ascii="Arial" w:eastAsia="Times New Roman" w:hAnsi="Arial" w:cs="Arial"/>
          <w:iCs/>
          <w:color w:val="000000"/>
          <w:sz w:val="22"/>
          <w:szCs w:val="24"/>
          <w:lang w:val="ca-ES" w:eastAsia="es-ES"/>
        </w:rPr>
        <w:t>: Descompte del 10% en la quota mensual per famílies nombroses i monoparentals, o amb més de dos alumnes d’una mateixa unitat familiar a l’escola. S’aplica als cursos d’elemental i grau mig. En adults i adolescents, s’aplica només en l’instrument</w:t>
      </w:r>
      <w:r w:rsidRPr="002169EB">
        <w:rPr>
          <w:rFonts w:ascii="Arial" w:eastAsia="Times New Roman" w:hAnsi="Arial" w:cs="Arial"/>
          <w:b/>
          <w:iCs/>
          <w:sz w:val="22"/>
          <w:szCs w:val="24"/>
          <w:lang w:val="ca-ES" w:eastAsia="es-ES"/>
        </w:rPr>
        <w:t>.</w:t>
      </w:r>
    </w:p>
    <w:p w14:paraId="41CE77A2" w14:textId="77777777" w:rsidR="00B561DE" w:rsidRPr="002169EB" w:rsidRDefault="00B561DE" w:rsidP="00B561DE">
      <w:pPr>
        <w:jc w:val="both"/>
        <w:rPr>
          <w:rFonts w:ascii="Arial" w:eastAsia="Times New Roman" w:hAnsi="Arial" w:cs="Arial"/>
          <w:b/>
          <w:iCs/>
          <w:sz w:val="22"/>
          <w:szCs w:val="24"/>
          <w:lang w:val="ca-ES" w:eastAsia="es-ES"/>
        </w:rPr>
      </w:pPr>
    </w:p>
    <w:p w14:paraId="28D060A3" w14:textId="77777777" w:rsidR="00B561DE" w:rsidRPr="002169EB" w:rsidRDefault="00B561DE" w:rsidP="00B561DE">
      <w:pPr>
        <w:jc w:val="both"/>
        <w:rPr>
          <w:rFonts w:ascii="Arial" w:eastAsia="Times New Roman" w:hAnsi="Arial" w:cs="Arial"/>
          <w:iCs/>
          <w:sz w:val="22"/>
          <w:szCs w:val="24"/>
          <w:lang w:val="ca-ES" w:eastAsia="es-ES"/>
        </w:rPr>
      </w:pPr>
    </w:p>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521"/>
        <w:gridCol w:w="2126"/>
      </w:tblGrid>
      <w:tr w:rsidR="00B561DE" w:rsidRPr="002169EB" w14:paraId="2270FB71" w14:textId="77777777" w:rsidTr="00EB1D26">
        <w:trPr>
          <w:trHeight w:val="732"/>
        </w:trPr>
        <w:tc>
          <w:tcPr>
            <w:tcW w:w="6521" w:type="dxa"/>
            <w:tcBorders>
              <w:top w:val="single" w:sz="4" w:space="0" w:color="auto"/>
              <w:left w:val="single" w:sz="4" w:space="0" w:color="auto"/>
              <w:bottom w:val="single" w:sz="4" w:space="0" w:color="auto"/>
              <w:right w:val="single" w:sz="4" w:space="0" w:color="auto"/>
            </w:tcBorders>
            <w:hideMark/>
          </w:tcPr>
          <w:p w14:paraId="5D181E70" w14:textId="77777777" w:rsidR="00B561DE" w:rsidRPr="002169EB" w:rsidRDefault="00B561DE" w:rsidP="00EB1D26">
            <w:pPr>
              <w:spacing w:after="120"/>
              <w:jc w:val="center"/>
              <w:rPr>
                <w:rFonts w:ascii="Arial" w:eastAsia="Times New Roman" w:hAnsi="Arial" w:cs="Arial"/>
                <w:b/>
                <w:bCs/>
                <w:iCs/>
                <w:szCs w:val="24"/>
                <w:lang w:val="ca-ES" w:eastAsia="es-ES"/>
              </w:rPr>
            </w:pPr>
            <w:r w:rsidRPr="002169EB">
              <w:rPr>
                <w:rFonts w:ascii="Arial" w:eastAsia="Times New Roman" w:hAnsi="Arial" w:cs="Arial"/>
                <w:b/>
                <w:bCs/>
                <w:iCs/>
                <w:szCs w:val="24"/>
                <w:u w:val="single"/>
                <w:lang w:val="ca-ES" w:eastAsia="es-ES"/>
              </w:rPr>
              <w:t>3.  ESCOLA D´ARTS DE TARADELL CURS 2025-2026</w:t>
            </w:r>
            <w:r w:rsidRPr="002169EB">
              <w:rPr>
                <w:rFonts w:ascii="Arial" w:eastAsia="Times New Roman" w:hAnsi="Arial" w:cs="Arial"/>
                <w:b/>
                <w:bCs/>
                <w:iCs/>
                <w:szCs w:val="24"/>
                <w:lang w:val="ca-ES" w:eastAsia="es-ES"/>
              </w:rPr>
              <w:t>:</w:t>
            </w:r>
          </w:p>
        </w:tc>
        <w:tc>
          <w:tcPr>
            <w:tcW w:w="2126" w:type="dxa"/>
            <w:tcBorders>
              <w:top w:val="single" w:sz="4" w:space="0" w:color="auto"/>
              <w:left w:val="single" w:sz="4" w:space="0" w:color="auto"/>
              <w:bottom w:val="single" w:sz="4" w:space="0" w:color="auto"/>
              <w:right w:val="single" w:sz="4" w:space="0" w:color="auto"/>
            </w:tcBorders>
            <w:hideMark/>
          </w:tcPr>
          <w:p w14:paraId="015484A2" w14:textId="77777777" w:rsidR="00B561DE" w:rsidRPr="002169EB" w:rsidRDefault="00B561DE" w:rsidP="00EB1D26">
            <w:pPr>
              <w:jc w:val="center"/>
              <w:rPr>
                <w:rFonts w:ascii="Arial" w:eastAsia="Times New Roman" w:hAnsi="Arial" w:cs="Arial"/>
                <w:b/>
                <w:bCs/>
                <w:iCs/>
                <w:szCs w:val="24"/>
                <w:u w:val="single"/>
                <w:lang w:val="ca-ES" w:eastAsia="es-ES"/>
              </w:rPr>
            </w:pPr>
            <w:r w:rsidRPr="002169EB">
              <w:rPr>
                <w:rFonts w:ascii="Arial" w:eastAsia="Times New Roman" w:hAnsi="Arial" w:cs="Arial"/>
                <w:b/>
                <w:bCs/>
                <w:iCs/>
                <w:szCs w:val="24"/>
                <w:u w:val="single"/>
                <w:lang w:val="ca-ES" w:eastAsia="es-ES"/>
              </w:rPr>
              <w:t>PREUS</w:t>
            </w:r>
          </w:p>
        </w:tc>
      </w:tr>
      <w:tr w:rsidR="00B561DE" w:rsidRPr="002169EB" w14:paraId="5EB392D6" w14:textId="77777777" w:rsidTr="00EB1D26">
        <w:tc>
          <w:tcPr>
            <w:tcW w:w="6521" w:type="dxa"/>
            <w:tcBorders>
              <w:top w:val="single" w:sz="4" w:space="0" w:color="auto"/>
              <w:left w:val="single" w:sz="4" w:space="0" w:color="auto"/>
              <w:bottom w:val="single" w:sz="4" w:space="0" w:color="auto"/>
              <w:right w:val="single" w:sz="4" w:space="0" w:color="auto"/>
            </w:tcBorders>
          </w:tcPr>
          <w:p w14:paraId="636AE78E" w14:textId="77777777" w:rsidR="00B561DE" w:rsidRPr="002169EB" w:rsidRDefault="00B561DE" w:rsidP="00EB1D26">
            <w:pPr>
              <w:spacing w:after="120"/>
              <w:jc w:val="both"/>
              <w:rPr>
                <w:rFonts w:ascii="Arial" w:eastAsia="Times New Roman" w:hAnsi="Arial" w:cs="Arial"/>
                <w:b/>
                <w:bCs/>
                <w:iCs/>
                <w:sz w:val="22"/>
                <w:szCs w:val="24"/>
                <w:lang w:val="ca-ES" w:eastAsia="es-ES"/>
              </w:rPr>
            </w:pPr>
            <w:r w:rsidRPr="002169EB">
              <w:rPr>
                <w:rFonts w:ascii="Arial" w:eastAsia="Times New Roman" w:hAnsi="Arial" w:cs="Arial"/>
                <w:b/>
                <w:bCs/>
                <w:iCs/>
                <w:sz w:val="22"/>
                <w:szCs w:val="24"/>
                <w:lang w:val="ca-ES" w:eastAsia="es-ES"/>
              </w:rPr>
              <w:t xml:space="preserve">IMPORT DE LA MATRÍCULA Tallers, Pintura, Ceràmica i </w:t>
            </w:r>
            <w:proofErr w:type="spellStart"/>
            <w:r w:rsidRPr="002169EB">
              <w:rPr>
                <w:rFonts w:ascii="Arial" w:eastAsia="Times New Roman" w:hAnsi="Arial" w:cs="Arial"/>
                <w:b/>
                <w:bCs/>
                <w:iCs/>
                <w:sz w:val="22"/>
                <w:szCs w:val="24"/>
                <w:lang w:val="ca-ES" w:eastAsia="es-ES"/>
              </w:rPr>
              <w:t>Patchwork</w:t>
            </w:r>
            <w:proofErr w:type="spellEnd"/>
          </w:p>
        </w:tc>
        <w:tc>
          <w:tcPr>
            <w:tcW w:w="2126" w:type="dxa"/>
            <w:tcBorders>
              <w:top w:val="single" w:sz="4" w:space="0" w:color="auto"/>
              <w:left w:val="single" w:sz="4" w:space="0" w:color="auto"/>
              <w:bottom w:val="single" w:sz="4" w:space="0" w:color="auto"/>
              <w:right w:val="single" w:sz="4" w:space="0" w:color="auto"/>
            </w:tcBorders>
          </w:tcPr>
          <w:p w14:paraId="17421F33" w14:textId="77777777" w:rsidR="00B561DE" w:rsidRPr="002169EB" w:rsidRDefault="00B561DE" w:rsidP="00EB1D26">
            <w:pPr>
              <w:jc w:val="right"/>
              <w:rPr>
                <w:rFonts w:ascii="Arial" w:eastAsia="Times New Roman" w:hAnsi="Arial" w:cs="Arial"/>
                <w:b/>
                <w:bCs/>
                <w:iCs/>
                <w:sz w:val="22"/>
                <w:szCs w:val="24"/>
                <w:lang w:val="ca-ES" w:eastAsia="es-ES"/>
              </w:rPr>
            </w:pPr>
            <w:r w:rsidRPr="002169EB">
              <w:rPr>
                <w:rFonts w:ascii="Arial" w:eastAsia="Times New Roman" w:hAnsi="Arial" w:cs="Arial"/>
                <w:b/>
                <w:bCs/>
                <w:iCs/>
                <w:sz w:val="22"/>
                <w:szCs w:val="24"/>
                <w:lang w:val="ca-ES" w:eastAsia="es-ES"/>
              </w:rPr>
              <w:t>25,00 €/anual</w:t>
            </w:r>
          </w:p>
        </w:tc>
      </w:tr>
      <w:tr w:rsidR="00B561DE" w:rsidRPr="002169EB" w14:paraId="5A778E4B" w14:textId="77777777" w:rsidTr="00EB1D26">
        <w:trPr>
          <w:trHeight w:val="637"/>
        </w:trPr>
        <w:tc>
          <w:tcPr>
            <w:tcW w:w="6521" w:type="dxa"/>
            <w:tcBorders>
              <w:top w:val="single" w:sz="4" w:space="0" w:color="auto"/>
              <w:left w:val="single" w:sz="4" w:space="0" w:color="auto"/>
              <w:bottom w:val="single" w:sz="4" w:space="0" w:color="auto"/>
              <w:right w:val="single" w:sz="4" w:space="0" w:color="auto"/>
            </w:tcBorders>
          </w:tcPr>
          <w:p w14:paraId="2A14F522" w14:textId="77777777" w:rsidR="00B561DE" w:rsidRPr="002169EB" w:rsidRDefault="00B561DE" w:rsidP="00EB1D26">
            <w:pPr>
              <w:jc w:val="center"/>
              <w:rPr>
                <w:rFonts w:ascii="Arial" w:eastAsia="Times New Roman" w:hAnsi="Arial" w:cs="Arial"/>
                <w:bCs/>
                <w:iCs/>
                <w:sz w:val="22"/>
                <w:szCs w:val="24"/>
                <w:u w:val="single"/>
                <w:lang w:val="ca-ES" w:eastAsia="es-ES"/>
              </w:rPr>
            </w:pPr>
          </w:p>
          <w:p w14:paraId="010CE795" w14:textId="77777777" w:rsidR="00B561DE" w:rsidRPr="002169EB" w:rsidRDefault="00B561DE" w:rsidP="00EB1D26">
            <w:pPr>
              <w:jc w:val="center"/>
              <w:rPr>
                <w:rFonts w:ascii="Arial" w:eastAsia="Times New Roman" w:hAnsi="Arial" w:cs="Arial"/>
                <w:bCs/>
                <w:iCs/>
                <w:sz w:val="22"/>
                <w:szCs w:val="24"/>
                <w:u w:val="single"/>
                <w:lang w:val="ca-ES" w:eastAsia="es-ES"/>
              </w:rPr>
            </w:pPr>
            <w:r w:rsidRPr="002169EB">
              <w:rPr>
                <w:rFonts w:ascii="Arial" w:eastAsia="Times New Roman" w:hAnsi="Arial" w:cs="Arial"/>
                <w:bCs/>
                <w:iCs/>
                <w:sz w:val="22"/>
                <w:szCs w:val="24"/>
                <w:u w:val="single"/>
                <w:lang w:val="ca-ES" w:eastAsia="es-ES"/>
              </w:rPr>
              <w:t>QUOTES MENSUALS</w:t>
            </w:r>
          </w:p>
        </w:tc>
        <w:tc>
          <w:tcPr>
            <w:tcW w:w="2126" w:type="dxa"/>
            <w:tcBorders>
              <w:top w:val="single" w:sz="4" w:space="0" w:color="auto"/>
              <w:left w:val="single" w:sz="4" w:space="0" w:color="auto"/>
              <w:bottom w:val="single" w:sz="4" w:space="0" w:color="auto"/>
              <w:right w:val="single" w:sz="4" w:space="0" w:color="auto"/>
            </w:tcBorders>
          </w:tcPr>
          <w:p w14:paraId="671CE484" w14:textId="77777777" w:rsidR="00B561DE" w:rsidRPr="002169EB" w:rsidRDefault="00B561DE" w:rsidP="00EB1D26">
            <w:pPr>
              <w:jc w:val="center"/>
              <w:rPr>
                <w:rFonts w:ascii="Arial" w:eastAsia="Times New Roman" w:hAnsi="Arial" w:cs="Arial"/>
                <w:bCs/>
                <w:i/>
                <w:sz w:val="22"/>
                <w:szCs w:val="24"/>
                <w:lang w:val="ca-ES" w:eastAsia="es-ES"/>
              </w:rPr>
            </w:pPr>
          </w:p>
        </w:tc>
      </w:tr>
      <w:tr w:rsidR="00B561DE" w:rsidRPr="002169EB" w14:paraId="2769DC25" w14:textId="77777777" w:rsidTr="00EB1D26">
        <w:tc>
          <w:tcPr>
            <w:tcW w:w="6521" w:type="dxa"/>
            <w:tcBorders>
              <w:top w:val="single" w:sz="4" w:space="0" w:color="auto"/>
              <w:left w:val="single" w:sz="4" w:space="0" w:color="auto"/>
              <w:bottom w:val="single" w:sz="4" w:space="0" w:color="auto"/>
              <w:right w:val="single" w:sz="4" w:space="0" w:color="auto"/>
            </w:tcBorders>
          </w:tcPr>
          <w:p w14:paraId="379ABF98"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Dibuix i pintura infantil (2 hores)</w:t>
            </w:r>
          </w:p>
        </w:tc>
        <w:tc>
          <w:tcPr>
            <w:tcW w:w="2126" w:type="dxa"/>
            <w:tcBorders>
              <w:top w:val="single" w:sz="4" w:space="0" w:color="auto"/>
              <w:left w:val="single" w:sz="4" w:space="0" w:color="auto"/>
              <w:bottom w:val="single" w:sz="4" w:space="0" w:color="auto"/>
              <w:right w:val="single" w:sz="4" w:space="0" w:color="auto"/>
            </w:tcBorders>
          </w:tcPr>
          <w:p w14:paraId="46B4F6B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30,00 €/mes</w:t>
            </w:r>
          </w:p>
        </w:tc>
      </w:tr>
      <w:tr w:rsidR="00B561DE" w:rsidRPr="002169EB" w14:paraId="0448E844" w14:textId="77777777" w:rsidTr="00EB1D26">
        <w:tc>
          <w:tcPr>
            <w:tcW w:w="6521" w:type="dxa"/>
            <w:tcBorders>
              <w:top w:val="single" w:sz="4" w:space="0" w:color="auto"/>
              <w:left w:val="single" w:sz="4" w:space="0" w:color="auto"/>
              <w:bottom w:val="single" w:sz="4" w:space="0" w:color="auto"/>
              <w:right w:val="single" w:sz="4" w:space="0" w:color="auto"/>
            </w:tcBorders>
          </w:tcPr>
          <w:p w14:paraId="232F2F1D" w14:textId="77777777" w:rsidR="00B561DE" w:rsidRPr="002169EB" w:rsidRDefault="00B561DE" w:rsidP="00EB1D26">
            <w:pPr>
              <w:jc w:val="both"/>
              <w:rPr>
                <w:rFonts w:ascii="Arial" w:eastAsia="Times New Roman" w:hAnsi="Arial" w:cs="Arial"/>
                <w:bCs/>
                <w:iCs/>
                <w:sz w:val="22"/>
                <w:szCs w:val="24"/>
                <w:lang w:val="ca-ES" w:eastAsia="es-ES"/>
              </w:rPr>
            </w:pPr>
          </w:p>
        </w:tc>
        <w:tc>
          <w:tcPr>
            <w:tcW w:w="2126" w:type="dxa"/>
            <w:tcBorders>
              <w:top w:val="single" w:sz="4" w:space="0" w:color="auto"/>
              <w:left w:val="single" w:sz="4" w:space="0" w:color="auto"/>
              <w:bottom w:val="single" w:sz="4" w:space="0" w:color="auto"/>
              <w:right w:val="single" w:sz="4" w:space="0" w:color="auto"/>
            </w:tcBorders>
          </w:tcPr>
          <w:p w14:paraId="642F43CC" w14:textId="77777777" w:rsidR="00B561DE" w:rsidRPr="002169EB" w:rsidRDefault="00B561DE" w:rsidP="00EB1D26">
            <w:pPr>
              <w:jc w:val="right"/>
              <w:rPr>
                <w:rFonts w:ascii="Arial" w:eastAsia="Times New Roman" w:hAnsi="Arial" w:cs="Arial"/>
                <w:b/>
                <w:iCs/>
                <w:sz w:val="22"/>
                <w:szCs w:val="24"/>
                <w:lang w:val="ca-ES" w:eastAsia="es-ES"/>
              </w:rPr>
            </w:pPr>
          </w:p>
        </w:tc>
      </w:tr>
      <w:tr w:rsidR="00B561DE" w:rsidRPr="002169EB" w14:paraId="40A3E766" w14:textId="77777777" w:rsidTr="00EB1D26">
        <w:trPr>
          <w:trHeight w:val="308"/>
        </w:trPr>
        <w:tc>
          <w:tcPr>
            <w:tcW w:w="6521" w:type="dxa"/>
            <w:tcBorders>
              <w:top w:val="nil"/>
              <w:left w:val="single" w:sz="4" w:space="0" w:color="auto"/>
              <w:bottom w:val="single" w:sz="4" w:space="0" w:color="auto"/>
              <w:right w:val="single" w:sz="4" w:space="0" w:color="auto"/>
            </w:tcBorders>
          </w:tcPr>
          <w:p w14:paraId="7C03358B"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lastRenderedPageBreak/>
              <w:t>Dibuix i pintura juvenil (2 hores)</w:t>
            </w:r>
          </w:p>
        </w:tc>
        <w:tc>
          <w:tcPr>
            <w:tcW w:w="2126" w:type="dxa"/>
            <w:tcBorders>
              <w:top w:val="nil"/>
              <w:left w:val="single" w:sz="4" w:space="0" w:color="auto"/>
              <w:bottom w:val="single" w:sz="4" w:space="0" w:color="auto"/>
              <w:right w:val="single" w:sz="4" w:space="0" w:color="auto"/>
            </w:tcBorders>
          </w:tcPr>
          <w:p w14:paraId="222A023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30,00 €/mes</w:t>
            </w:r>
          </w:p>
        </w:tc>
      </w:tr>
      <w:tr w:rsidR="00B561DE" w:rsidRPr="002169EB" w14:paraId="133C9F2D" w14:textId="77777777" w:rsidTr="00EB1D26">
        <w:trPr>
          <w:trHeight w:val="308"/>
        </w:trPr>
        <w:tc>
          <w:tcPr>
            <w:tcW w:w="6521" w:type="dxa"/>
            <w:tcBorders>
              <w:top w:val="nil"/>
              <w:left w:val="single" w:sz="4" w:space="0" w:color="auto"/>
              <w:bottom w:val="single" w:sz="4" w:space="0" w:color="auto"/>
              <w:right w:val="single" w:sz="4" w:space="0" w:color="auto"/>
            </w:tcBorders>
          </w:tcPr>
          <w:p w14:paraId="6AF111B6" w14:textId="77777777" w:rsidR="00B561DE" w:rsidRPr="002169EB" w:rsidRDefault="00B561DE" w:rsidP="00EB1D26">
            <w:pPr>
              <w:jc w:val="both"/>
              <w:rPr>
                <w:rFonts w:ascii="Arial" w:eastAsia="Times New Roman" w:hAnsi="Arial" w:cs="Arial"/>
                <w:bCs/>
                <w:iCs/>
                <w:sz w:val="22"/>
                <w:szCs w:val="24"/>
                <w:lang w:val="ca-ES" w:eastAsia="es-ES"/>
              </w:rPr>
            </w:pPr>
          </w:p>
        </w:tc>
        <w:tc>
          <w:tcPr>
            <w:tcW w:w="2126" w:type="dxa"/>
            <w:tcBorders>
              <w:top w:val="nil"/>
              <w:left w:val="single" w:sz="4" w:space="0" w:color="auto"/>
              <w:bottom w:val="single" w:sz="4" w:space="0" w:color="auto"/>
              <w:right w:val="single" w:sz="4" w:space="0" w:color="auto"/>
            </w:tcBorders>
          </w:tcPr>
          <w:p w14:paraId="3D417545" w14:textId="77777777" w:rsidR="00B561DE" w:rsidRPr="002169EB" w:rsidRDefault="00B561DE" w:rsidP="00EB1D26">
            <w:pPr>
              <w:jc w:val="right"/>
              <w:rPr>
                <w:rFonts w:ascii="Arial" w:eastAsia="Times New Roman" w:hAnsi="Arial" w:cs="Arial"/>
                <w:bCs/>
                <w:iCs/>
                <w:sz w:val="22"/>
                <w:szCs w:val="24"/>
                <w:lang w:val="ca-ES" w:eastAsia="es-ES"/>
              </w:rPr>
            </w:pPr>
          </w:p>
        </w:tc>
      </w:tr>
      <w:tr w:rsidR="00B561DE" w:rsidRPr="002169EB" w14:paraId="6B0BA270" w14:textId="77777777" w:rsidTr="00EB1D26">
        <w:trPr>
          <w:trHeight w:val="308"/>
        </w:trPr>
        <w:tc>
          <w:tcPr>
            <w:tcW w:w="6521" w:type="dxa"/>
            <w:tcBorders>
              <w:top w:val="nil"/>
              <w:left w:val="single" w:sz="4" w:space="0" w:color="auto"/>
              <w:bottom w:val="single" w:sz="4" w:space="0" w:color="auto"/>
              <w:right w:val="single" w:sz="4" w:space="0" w:color="auto"/>
            </w:tcBorders>
          </w:tcPr>
          <w:p w14:paraId="17B3434A"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Dibuix i pintura adults (2 hores)</w:t>
            </w:r>
          </w:p>
        </w:tc>
        <w:tc>
          <w:tcPr>
            <w:tcW w:w="2126" w:type="dxa"/>
            <w:tcBorders>
              <w:top w:val="nil"/>
              <w:left w:val="single" w:sz="4" w:space="0" w:color="auto"/>
              <w:bottom w:val="single" w:sz="4" w:space="0" w:color="auto"/>
              <w:right w:val="single" w:sz="4" w:space="0" w:color="auto"/>
            </w:tcBorders>
          </w:tcPr>
          <w:p w14:paraId="53291B5D"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30,00 €/mes</w:t>
            </w:r>
          </w:p>
        </w:tc>
      </w:tr>
      <w:tr w:rsidR="00B561DE" w:rsidRPr="002169EB" w14:paraId="78942128" w14:textId="77777777" w:rsidTr="00EB1D26">
        <w:trPr>
          <w:trHeight w:val="308"/>
        </w:trPr>
        <w:tc>
          <w:tcPr>
            <w:tcW w:w="6521" w:type="dxa"/>
            <w:tcBorders>
              <w:top w:val="nil"/>
              <w:left w:val="single" w:sz="4" w:space="0" w:color="auto"/>
              <w:bottom w:val="single" w:sz="4" w:space="0" w:color="auto"/>
              <w:right w:val="single" w:sz="4" w:space="0" w:color="auto"/>
            </w:tcBorders>
          </w:tcPr>
          <w:p w14:paraId="386392DB"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Dibuix i pintura adults (3 hores)</w:t>
            </w:r>
          </w:p>
        </w:tc>
        <w:tc>
          <w:tcPr>
            <w:tcW w:w="2126" w:type="dxa"/>
            <w:tcBorders>
              <w:top w:val="nil"/>
              <w:left w:val="single" w:sz="4" w:space="0" w:color="auto"/>
              <w:bottom w:val="single" w:sz="4" w:space="0" w:color="auto"/>
              <w:right w:val="single" w:sz="4" w:space="0" w:color="auto"/>
            </w:tcBorders>
          </w:tcPr>
          <w:p w14:paraId="5F05B240"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33,00 €/mes</w:t>
            </w:r>
          </w:p>
        </w:tc>
      </w:tr>
      <w:tr w:rsidR="00B561DE" w:rsidRPr="002169EB" w14:paraId="5958FB58" w14:textId="77777777" w:rsidTr="00EB1D26">
        <w:trPr>
          <w:trHeight w:val="308"/>
        </w:trPr>
        <w:tc>
          <w:tcPr>
            <w:tcW w:w="6521" w:type="dxa"/>
            <w:tcBorders>
              <w:top w:val="nil"/>
              <w:left w:val="single" w:sz="4" w:space="0" w:color="auto"/>
              <w:bottom w:val="single" w:sz="4" w:space="0" w:color="auto"/>
              <w:right w:val="single" w:sz="4" w:space="0" w:color="auto"/>
            </w:tcBorders>
          </w:tcPr>
          <w:p w14:paraId="65C8E88D" w14:textId="77777777" w:rsidR="00B561DE" w:rsidRPr="002169EB" w:rsidRDefault="00B561DE" w:rsidP="00EB1D26">
            <w:pPr>
              <w:jc w:val="both"/>
              <w:rPr>
                <w:rFonts w:ascii="Arial" w:eastAsia="Times New Roman" w:hAnsi="Arial" w:cs="Arial"/>
                <w:bCs/>
                <w:iCs/>
                <w:sz w:val="22"/>
                <w:szCs w:val="24"/>
                <w:lang w:val="ca-ES" w:eastAsia="es-ES"/>
              </w:rPr>
            </w:pPr>
          </w:p>
        </w:tc>
        <w:tc>
          <w:tcPr>
            <w:tcW w:w="2126" w:type="dxa"/>
            <w:tcBorders>
              <w:top w:val="nil"/>
              <w:left w:val="single" w:sz="4" w:space="0" w:color="auto"/>
              <w:bottom w:val="single" w:sz="4" w:space="0" w:color="auto"/>
              <w:right w:val="single" w:sz="4" w:space="0" w:color="auto"/>
            </w:tcBorders>
          </w:tcPr>
          <w:p w14:paraId="678E4E26" w14:textId="77777777" w:rsidR="00B561DE" w:rsidRPr="002169EB" w:rsidRDefault="00B561DE" w:rsidP="00EB1D26">
            <w:pPr>
              <w:jc w:val="right"/>
              <w:rPr>
                <w:rFonts w:ascii="Arial" w:eastAsia="Times New Roman" w:hAnsi="Arial" w:cs="Arial"/>
                <w:bCs/>
                <w:iCs/>
                <w:sz w:val="22"/>
                <w:szCs w:val="24"/>
                <w:lang w:val="ca-ES" w:eastAsia="es-ES"/>
              </w:rPr>
            </w:pPr>
          </w:p>
        </w:tc>
      </w:tr>
      <w:tr w:rsidR="00B561DE" w:rsidRPr="002169EB" w14:paraId="27710160" w14:textId="77777777" w:rsidTr="00EB1D26">
        <w:trPr>
          <w:trHeight w:val="308"/>
        </w:trPr>
        <w:tc>
          <w:tcPr>
            <w:tcW w:w="6521" w:type="dxa"/>
            <w:tcBorders>
              <w:top w:val="nil"/>
              <w:left w:val="single" w:sz="4" w:space="0" w:color="auto"/>
              <w:bottom w:val="single" w:sz="4" w:space="0" w:color="auto"/>
              <w:right w:val="single" w:sz="4" w:space="0" w:color="auto"/>
            </w:tcBorders>
          </w:tcPr>
          <w:p w14:paraId="45AF3C41"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Tallers creatius (2 hores)</w:t>
            </w:r>
          </w:p>
        </w:tc>
        <w:tc>
          <w:tcPr>
            <w:tcW w:w="2126" w:type="dxa"/>
            <w:tcBorders>
              <w:top w:val="nil"/>
              <w:left w:val="single" w:sz="4" w:space="0" w:color="auto"/>
              <w:bottom w:val="single" w:sz="4" w:space="0" w:color="auto"/>
              <w:right w:val="single" w:sz="4" w:space="0" w:color="auto"/>
            </w:tcBorders>
          </w:tcPr>
          <w:p w14:paraId="6EA768EB"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30,00 €/mes</w:t>
            </w:r>
          </w:p>
        </w:tc>
      </w:tr>
      <w:tr w:rsidR="00B561DE" w:rsidRPr="002169EB" w14:paraId="2AA4003B" w14:textId="77777777" w:rsidTr="00EB1D26">
        <w:trPr>
          <w:trHeight w:val="308"/>
        </w:trPr>
        <w:tc>
          <w:tcPr>
            <w:tcW w:w="6521" w:type="dxa"/>
            <w:tcBorders>
              <w:top w:val="nil"/>
              <w:left w:val="single" w:sz="4" w:space="0" w:color="auto"/>
              <w:bottom w:val="single" w:sz="4" w:space="0" w:color="auto"/>
              <w:right w:val="single" w:sz="4" w:space="0" w:color="auto"/>
            </w:tcBorders>
          </w:tcPr>
          <w:p w14:paraId="354E790C"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Tallers creatius (3 hores)</w:t>
            </w:r>
          </w:p>
        </w:tc>
        <w:tc>
          <w:tcPr>
            <w:tcW w:w="2126" w:type="dxa"/>
            <w:tcBorders>
              <w:top w:val="nil"/>
              <w:left w:val="single" w:sz="4" w:space="0" w:color="auto"/>
              <w:bottom w:val="single" w:sz="4" w:space="0" w:color="auto"/>
              <w:right w:val="single" w:sz="4" w:space="0" w:color="auto"/>
            </w:tcBorders>
          </w:tcPr>
          <w:p w14:paraId="1E868B8A"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34,00 €/mes</w:t>
            </w:r>
          </w:p>
        </w:tc>
      </w:tr>
      <w:tr w:rsidR="00B561DE" w:rsidRPr="002169EB" w14:paraId="133AB44B" w14:textId="77777777" w:rsidTr="00EB1D26">
        <w:trPr>
          <w:trHeight w:val="308"/>
        </w:trPr>
        <w:tc>
          <w:tcPr>
            <w:tcW w:w="6521" w:type="dxa"/>
            <w:tcBorders>
              <w:top w:val="nil"/>
              <w:left w:val="single" w:sz="4" w:space="0" w:color="auto"/>
              <w:bottom w:val="single" w:sz="4" w:space="0" w:color="auto"/>
              <w:right w:val="single" w:sz="4" w:space="0" w:color="auto"/>
            </w:tcBorders>
          </w:tcPr>
          <w:p w14:paraId="70A99BC4" w14:textId="77777777" w:rsidR="00B561DE" w:rsidRPr="002169EB" w:rsidRDefault="00B561DE" w:rsidP="00EB1D26">
            <w:pPr>
              <w:jc w:val="both"/>
              <w:rPr>
                <w:rFonts w:ascii="Arial" w:eastAsia="Times New Roman" w:hAnsi="Arial" w:cs="Arial"/>
                <w:bCs/>
                <w:iCs/>
                <w:sz w:val="22"/>
                <w:szCs w:val="24"/>
                <w:lang w:val="ca-ES" w:eastAsia="es-ES"/>
              </w:rPr>
            </w:pPr>
            <w:r w:rsidRPr="002169EB">
              <w:rPr>
                <w:rFonts w:ascii="Arial" w:eastAsia="Times New Roman" w:hAnsi="Arial" w:cs="Arial"/>
                <w:bCs/>
                <w:iCs/>
                <w:sz w:val="22"/>
                <w:szCs w:val="24"/>
                <w:lang w:val="ca-ES" w:eastAsia="es-ES"/>
              </w:rPr>
              <w:t>Ceràmica (2 hores)</w:t>
            </w:r>
          </w:p>
        </w:tc>
        <w:tc>
          <w:tcPr>
            <w:tcW w:w="2126" w:type="dxa"/>
            <w:tcBorders>
              <w:top w:val="nil"/>
              <w:left w:val="single" w:sz="4" w:space="0" w:color="auto"/>
              <w:bottom w:val="single" w:sz="4" w:space="0" w:color="auto"/>
              <w:right w:val="single" w:sz="4" w:space="0" w:color="auto"/>
            </w:tcBorders>
          </w:tcPr>
          <w:p w14:paraId="35C9A138"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32,00 €/mes</w:t>
            </w:r>
          </w:p>
        </w:tc>
      </w:tr>
      <w:tr w:rsidR="00B561DE" w:rsidRPr="002169EB" w14:paraId="64DFC8DD" w14:textId="77777777" w:rsidTr="00EB1D26">
        <w:trPr>
          <w:trHeight w:val="308"/>
        </w:trPr>
        <w:tc>
          <w:tcPr>
            <w:tcW w:w="6521" w:type="dxa"/>
            <w:tcBorders>
              <w:top w:val="nil"/>
              <w:left w:val="single" w:sz="4" w:space="0" w:color="auto"/>
              <w:bottom w:val="single" w:sz="4" w:space="0" w:color="auto"/>
              <w:right w:val="single" w:sz="4" w:space="0" w:color="auto"/>
            </w:tcBorders>
          </w:tcPr>
          <w:p w14:paraId="4E2357A5" w14:textId="77777777" w:rsidR="00B561DE" w:rsidRPr="002169EB" w:rsidRDefault="00B561DE" w:rsidP="00EB1D26">
            <w:pPr>
              <w:jc w:val="both"/>
              <w:rPr>
                <w:rFonts w:ascii="Arial" w:eastAsia="Times New Roman" w:hAnsi="Arial" w:cs="Arial"/>
                <w:bCs/>
                <w:iCs/>
                <w:sz w:val="22"/>
                <w:szCs w:val="24"/>
                <w:lang w:val="ca-ES" w:eastAsia="es-ES"/>
              </w:rPr>
            </w:pPr>
          </w:p>
        </w:tc>
        <w:tc>
          <w:tcPr>
            <w:tcW w:w="2126" w:type="dxa"/>
            <w:tcBorders>
              <w:top w:val="nil"/>
              <w:left w:val="single" w:sz="4" w:space="0" w:color="auto"/>
              <w:bottom w:val="single" w:sz="4" w:space="0" w:color="auto"/>
              <w:right w:val="single" w:sz="4" w:space="0" w:color="auto"/>
            </w:tcBorders>
          </w:tcPr>
          <w:p w14:paraId="3CE629D6" w14:textId="77777777" w:rsidR="00B561DE" w:rsidRPr="002169EB" w:rsidRDefault="00B561DE" w:rsidP="00EB1D26">
            <w:pPr>
              <w:jc w:val="right"/>
              <w:rPr>
                <w:rFonts w:ascii="Arial" w:eastAsia="Times New Roman" w:hAnsi="Arial" w:cs="Arial"/>
                <w:b/>
                <w:iCs/>
                <w:sz w:val="22"/>
                <w:szCs w:val="24"/>
                <w:lang w:val="ca-ES" w:eastAsia="es-ES"/>
              </w:rPr>
            </w:pPr>
          </w:p>
        </w:tc>
      </w:tr>
      <w:tr w:rsidR="00B561DE" w:rsidRPr="002169EB" w14:paraId="3C9B71C7" w14:textId="77777777" w:rsidTr="00EB1D26">
        <w:trPr>
          <w:trHeight w:val="308"/>
        </w:trPr>
        <w:tc>
          <w:tcPr>
            <w:tcW w:w="6521" w:type="dxa"/>
            <w:tcBorders>
              <w:top w:val="nil"/>
              <w:left w:val="single" w:sz="4" w:space="0" w:color="auto"/>
              <w:bottom w:val="single" w:sz="4" w:space="0" w:color="auto"/>
              <w:right w:val="single" w:sz="4" w:space="0" w:color="auto"/>
            </w:tcBorders>
          </w:tcPr>
          <w:p w14:paraId="7829A31E" w14:textId="77777777" w:rsidR="00B561DE" w:rsidRPr="002169EB" w:rsidRDefault="00B561DE" w:rsidP="00EB1D26">
            <w:pPr>
              <w:jc w:val="both"/>
              <w:rPr>
                <w:rFonts w:ascii="Arial" w:eastAsia="Times New Roman" w:hAnsi="Arial" w:cs="Arial"/>
                <w:b/>
                <w:iCs/>
                <w:sz w:val="22"/>
                <w:szCs w:val="24"/>
                <w:lang w:val="ca-ES" w:eastAsia="es-ES"/>
              </w:rPr>
            </w:pPr>
            <w:proofErr w:type="spellStart"/>
            <w:r w:rsidRPr="002169EB">
              <w:rPr>
                <w:rFonts w:ascii="Arial" w:eastAsia="Times New Roman" w:hAnsi="Arial" w:cs="Arial"/>
                <w:b/>
                <w:iCs/>
                <w:sz w:val="22"/>
                <w:szCs w:val="24"/>
                <w:lang w:val="ca-ES" w:eastAsia="es-ES"/>
              </w:rPr>
              <w:t>Patchwork</w:t>
            </w:r>
            <w:proofErr w:type="spellEnd"/>
            <w:r w:rsidRPr="002169EB">
              <w:rPr>
                <w:rFonts w:ascii="Arial" w:eastAsia="Times New Roman" w:hAnsi="Arial" w:cs="Arial"/>
                <w:b/>
                <w:iCs/>
                <w:sz w:val="22"/>
                <w:szCs w:val="24"/>
                <w:lang w:val="ca-ES" w:eastAsia="es-ES"/>
              </w:rPr>
              <w:t xml:space="preserve"> (2 hores)</w:t>
            </w:r>
          </w:p>
        </w:tc>
        <w:tc>
          <w:tcPr>
            <w:tcW w:w="2126" w:type="dxa"/>
            <w:tcBorders>
              <w:top w:val="nil"/>
              <w:left w:val="single" w:sz="4" w:space="0" w:color="auto"/>
              <w:bottom w:val="single" w:sz="4" w:space="0" w:color="auto"/>
              <w:right w:val="single" w:sz="4" w:space="0" w:color="auto"/>
            </w:tcBorders>
          </w:tcPr>
          <w:p w14:paraId="7063B81F" w14:textId="77777777" w:rsidR="00B561DE" w:rsidRPr="002169EB" w:rsidRDefault="00B561DE" w:rsidP="00EB1D26">
            <w:pPr>
              <w:jc w:val="right"/>
              <w:rPr>
                <w:rFonts w:ascii="Arial" w:eastAsia="Times New Roman" w:hAnsi="Arial" w:cs="Arial"/>
                <w:b/>
                <w:iCs/>
                <w:sz w:val="22"/>
                <w:szCs w:val="24"/>
                <w:lang w:val="ca-ES" w:eastAsia="es-ES"/>
              </w:rPr>
            </w:pPr>
            <w:r w:rsidRPr="002169EB">
              <w:rPr>
                <w:rFonts w:ascii="Arial" w:eastAsia="Times New Roman" w:hAnsi="Arial" w:cs="Arial"/>
                <w:b/>
                <w:iCs/>
                <w:sz w:val="22"/>
                <w:szCs w:val="24"/>
                <w:lang w:val="ca-ES" w:eastAsia="es-ES"/>
              </w:rPr>
              <w:t>30,00 €/mes</w:t>
            </w:r>
          </w:p>
        </w:tc>
      </w:tr>
    </w:tbl>
    <w:p w14:paraId="3268A427" w14:textId="77777777" w:rsidR="00B561DE" w:rsidRPr="002169EB" w:rsidRDefault="00B561DE" w:rsidP="00B561DE">
      <w:pPr>
        <w:jc w:val="both"/>
        <w:rPr>
          <w:rFonts w:ascii="Arial" w:eastAsia="Times New Roman" w:hAnsi="Arial" w:cs="Arial"/>
          <w:sz w:val="22"/>
          <w:szCs w:val="24"/>
          <w:u w:val="single"/>
          <w:lang w:val="ca-ES" w:eastAsia="es-ES"/>
        </w:rPr>
      </w:pPr>
    </w:p>
    <w:p w14:paraId="736E433B" w14:textId="77777777" w:rsidR="00B561DE" w:rsidRPr="002169EB" w:rsidRDefault="00B561DE" w:rsidP="00B561DE">
      <w:pPr>
        <w:jc w:val="both"/>
        <w:rPr>
          <w:rFonts w:ascii="Arial" w:eastAsia="Times New Roman" w:hAnsi="Arial" w:cs="Arial"/>
          <w:sz w:val="22"/>
          <w:szCs w:val="24"/>
          <w:lang w:val="ca-ES" w:eastAsia="es-ES"/>
        </w:rPr>
      </w:pPr>
      <w:r w:rsidRPr="002169EB">
        <w:rPr>
          <w:rFonts w:ascii="Arial" w:eastAsia="Times New Roman" w:hAnsi="Arial" w:cs="Arial"/>
          <w:sz w:val="22"/>
          <w:szCs w:val="24"/>
          <w:lang w:val="ca-ES" w:eastAsia="es-ES"/>
        </w:rPr>
        <w:t>Els alumnes que es donin de baixa ho han de notificar a l´escola de música 15 dies abans de finalitzar el mes.</w:t>
      </w:r>
    </w:p>
    <w:p w14:paraId="6816312E" w14:textId="77777777" w:rsidR="00B561DE" w:rsidRPr="002169EB" w:rsidRDefault="00B561DE" w:rsidP="00B561DE">
      <w:pPr>
        <w:jc w:val="both"/>
        <w:rPr>
          <w:rFonts w:ascii="Arial" w:eastAsia="Times New Roman" w:hAnsi="Arial" w:cs="Arial"/>
          <w:sz w:val="22"/>
          <w:szCs w:val="24"/>
          <w:lang w:val="ca-ES" w:eastAsia="es-ES"/>
        </w:rPr>
      </w:pPr>
    </w:p>
    <w:p w14:paraId="3669B091" w14:textId="77777777" w:rsidR="00B561DE" w:rsidRPr="002169EB" w:rsidRDefault="00B561DE" w:rsidP="00B561DE">
      <w:pPr>
        <w:jc w:val="both"/>
        <w:rPr>
          <w:rFonts w:ascii="Arial" w:eastAsia="Times New Roman" w:hAnsi="Arial" w:cs="Arial"/>
          <w:sz w:val="22"/>
          <w:szCs w:val="24"/>
          <w:lang w:val="ca-ES" w:eastAsia="es-ES"/>
        </w:rPr>
      </w:pPr>
      <w:r w:rsidRPr="002169EB">
        <w:rPr>
          <w:rFonts w:ascii="Arial" w:eastAsia="Times New Roman" w:hAnsi="Arial" w:cs="Arial"/>
          <w:sz w:val="22"/>
          <w:szCs w:val="24"/>
          <w:lang w:val="ca-ES" w:eastAsia="es-ES"/>
        </w:rPr>
        <w:t>Es pot fer:</w:t>
      </w:r>
    </w:p>
    <w:p w14:paraId="0FA77203" w14:textId="77777777" w:rsidR="00B561DE" w:rsidRPr="002169EB" w:rsidRDefault="00B561DE" w:rsidP="00B561DE">
      <w:pPr>
        <w:numPr>
          <w:ilvl w:val="0"/>
          <w:numId w:val="11"/>
        </w:numPr>
        <w:tabs>
          <w:tab w:val="clear" w:pos="1080"/>
          <w:tab w:val="num" w:pos="720"/>
        </w:tabs>
        <w:ind w:left="720"/>
        <w:jc w:val="both"/>
        <w:rPr>
          <w:rFonts w:ascii="Arial" w:eastAsia="Times New Roman" w:hAnsi="Arial" w:cs="Arial"/>
          <w:sz w:val="22"/>
          <w:szCs w:val="24"/>
          <w:lang w:val="ca-ES" w:eastAsia="es-ES"/>
        </w:rPr>
      </w:pPr>
      <w:r w:rsidRPr="002169EB">
        <w:rPr>
          <w:rFonts w:ascii="Arial" w:eastAsia="Times New Roman" w:hAnsi="Arial" w:cs="Arial"/>
          <w:sz w:val="22"/>
          <w:szCs w:val="24"/>
          <w:lang w:val="ca-ES" w:eastAsia="es-ES"/>
        </w:rPr>
        <w:t xml:space="preserve">Per </w:t>
      </w:r>
      <w:proofErr w:type="spellStart"/>
      <w:r w:rsidRPr="002169EB">
        <w:rPr>
          <w:rFonts w:ascii="Arial" w:eastAsia="Times New Roman" w:hAnsi="Arial" w:cs="Arial"/>
          <w:sz w:val="22"/>
          <w:szCs w:val="24"/>
          <w:lang w:val="ca-ES" w:eastAsia="es-ES"/>
        </w:rPr>
        <w:t>mail</w:t>
      </w:r>
      <w:proofErr w:type="spellEnd"/>
      <w:r w:rsidRPr="002169EB">
        <w:rPr>
          <w:rFonts w:ascii="Arial" w:eastAsia="Times New Roman" w:hAnsi="Arial" w:cs="Arial"/>
          <w:sz w:val="22"/>
          <w:szCs w:val="24"/>
          <w:lang w:val="ca-ES" w:eastAsia="es-ES"/>
        </w:rPr>
        <w:t xml:space="preserve">: </w:t>
      </w:r>
      <w:hyperlink r:id="rId8" w:history="1">
        <w:r w:rsidRPr="002169EB">
          <w:rPr>
            <w:rFonts w:ascii="Arial" w:eastAsia="Times New Roman" w:hAnsi="Arial" w:cs="Arial"/>
            <w:color w:val="0000FF"/>
            <w:sz w:val="22"/>
            <w:szCs w:val="24"/>
            <w:u w:val="single"/>
            <w:lang w:val="ca-ES" w:eastAsia="es-ES"/>
          </w:rPr>
          <w:t>escoladartstaradell@gmail.com</w:t>
        </w:r>
      </w:hyperlink>
    </w:p>
    <w:p w14:paraId="25CD8D92" w14:textId="77777777" w:rsidR="00B561DE" w:rsidRPr="002169EB" w:rsidRDefault="00B561DE" w:rsidP="00B561DE">
      <w:pPr>
        <w:numPr>
          <w:ilvl w:val="0"/>
          <w:numId w:val="11"/>
        </w:numPr>
        <w:tabs>
          <w:tab w:val="clear" w:pos="1080"/>
          <w:tab w:val="num" w:pos="720"/>
        </w:tabs>
        <w:ind w:left="720"/>
        <w:jc w:val="both"/>
        <w:rPr>
          <w:rFonts w:ascii="Arial" w:eastAsia="Times New Roman" w:hAnsi="Arial" w:cs="Arial"/>
          <w:sz w:val="22"/>
          <w:szCs w:val="24"/>
          <w:lang w:val="ca-ES" w:eastAsia="es-ES"/>
        </w:rPr>
      </w:pPr>
      <w:r w:rsidRPr="002169EB">
        <w:rPr>
          <w:rFonts w:ascii="Arial" w:eastAsia="Times New Roman" w:hAnsi="Arial" w:cs="Arial"/>
          <w:sz w:val="22"/>
          <w:szCs w:val="24"/>
          <w:lang w:val="ca-ES" w:eastAsia="es-ES"/>
        </w:rPr>
        <w:t>Trucant tardes de dilluns a dijous de 4 a 8 o al telèfon 93 880 01 57.</w:t>
      </w:r>
    </w:p>
    <w:p w14:paraId="59BCE185" w14:textId="77777777" w:rsidR="00B561DE" w:rsidRPr="002169EB" w:rsidRDefault="00B561DE" w:rsidP="00B561DE">
      <w:pPr>
        <w:numPr>
          <w:ilvl w:val="0"/>
          <w:numId w:val="11"/>
        </w:numPr>
        <w:tabs>
          <w:tab w:val="clear" w:pos="1080"/>
          <w:tab w:val="num" w:pos="720"/>
        </w:tabs>
        <w:ind w:left="720"/>
        <w:jc w:val="both"/>
        <w:rPr>
          <w:rFonts w:ascii="Arial" w:eastAsia="Times New Roman" w:hAnsi="Arial" w:cs="Arial"/>
          <w:sz w:val="22"/>
          <w:szCs w:val="24"/>
          <w:lang w:val="ca-ES" w:eastAsia="es-ES"/>
        </w:rPr>
      </w:pPr>
      <w:r w:rsidRPr="002169EB">
        <w:rPr>
          <w:rFonts w:ascii="Arial" w:eastAsia="Times New Roman" w:hAnsi="Arial" w:cs="Arial"/>
          <w:sz w:val="22"/>
          <w:szCs w:val="24"/>
          <w:lang w:val="ca-ES" w:eastAsia="es-ES"/>
        </w:rPr>
        <w:t>Presencialment al C. Església, 26 (Escola de Música)</w:t>
      </w:r>
    </w:p>
    <w:p w14:paraId="57D67BA7" w14:textId="77777777" w:rsidR="0041157C" w:rsidRPr="00B561DE" w:rsidRDefault="0041157C" w:rsidP="000702B4">
      <w:pPr>
        <w:jc w:val="both"/>
        <w:rPr>
          <w:rFonts w:ascii="Arial" w:eastAsia="Times New Roman" w:hAnsi="Arial" w:cs="Arial"/>
          <w:i/>
          <w:iCs/>
          <w:szCs w:val="24"/>
          <w:lang w:val="ca-ES" w:eastAsia="es-ES"/>
        </w:rPr>
      </w:pPr>
    </w:p>
    <w:p w14:paraId="555EF0F2" w14:textId="1D6C1E63"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7è.- </w:t>
      </w:r>
      <w:proofErr w:type="spellStart"/>
      <w:r w:rsidRPr="00A41042">
        <w:rPr>
          <w:rFonts w:ascii="Arial" w:eastAsia="Times New Roman" w:hAnsi="Arial" w:cs="Arial"/>
          <w:i/>
          <w:iCs/>
          <w:szCs w:val="24"/>
          <w:lang w:val="es-ES" w:eastAsia="es-ES"/>
        </w:rPr>
        <w:t>Acreditament</w:t>
      </w:r>
      <w:proofErr w:type="spellEnd"/>
      <w:r w:rsidRPr="00A41042">
        <w:rPr>
          <w:rFonts w:ascii="Arial" w:eastAsia="Times New Roman" w:hAnsi="Arial" w:cs="Arial"/>
          <w:i/>
          <w:iCs/>
          <w:szCs w:val="24"/>
          <w:lang w:val="es-ES" w:eastAsia="es-ES"/>
        </w:rPr>
        <w:t xml:space="preserve"> i </w:t>
      </w:r>
      <w:proofErr w:type="spellStart"/>
      <w:r w:rsidRPr="00A41042">
        <w:rPr>
          <w:rFonts w:ascii="Arial" w:eastAsia="Times New Roman" w:hAnsi="Arial" w:cs="Arial"/>
          <w:i/>
          <w:iCs/>
          <w:szCs w:val="24"/>
          <w:lang w:val="es-ES" w:eastAsia="es-ES"/>
        </w:rPr>
        <w:t>període</w:t>
      </w:r>
      <w:proofErr w:type="spellEnd"/>
      <w:r w:rsidRPr="00A41042">
        <w:rPr>
          <w:rFonts w:ascii="Arial" w:eastAsia="Times New Roman" w:hAnsi="Arial" w:cs="Arial"/>
          <w:i/>
          <w:iCs/>
          <w:szCs w:val="24"/>
          <w:lang w:val="es-ES" w:eastAsia="es-ES"/>
        </w:rPr>
        <w:t xml:space="preserve"> </w:t>
      </w:r>
      <w:proofErr w:type="spellStart"/>
      <w:r w:rsidRPr="00A41042">
        <w:rPr>
          <w:rFonts w:ascii="Arial" w:eastAsia="Times New Roman" w:hAnsi="Arial" w:cs="Arial"/>
          <w:i/>
          <w:iCs/>
          <w:szCs w:val="24"/>
          <w:lang w:val="es-ES" w:eastAsia="es-ES"/>
        </w:rPr>
        <w:t>impositiu</w:t>
      </w:r>
      <w:proofErr w:type="spellEnd"/>
    </w:p>
    <w:p w14:paraId="364E5493" w14:textId="77777777" w:rsidR="000702B4" w:rsidRPr="00CB50B4" w:rsidRDefault="000702B4" w:rsidP="000702B4">
      <w:pPr>
        <w:jc w:val="both"/>
        <w:rPr>
          <w:rFonts w:ascii="Arial" w:eastAsia="Times New Roman" w:hAnsi="Arial" w:cs="Arial"/>
          <w:szCs w:val="24"/>
          <w:lang w:val="es-ES" w:eastAsia="es-ES"/>
        </w:rPr>
      </w:pPr>
    </w:p>
    <w:p w14:paraId="760F4B03"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1. En el </w:t>
      </w:r>
      <w:proofErr w:type="spellStart"/>
      <w:r w:rsidRPr="00CB50B4">
        <w:rPr>
          <w:rFonts w:ascii="Arial" w:eastAsia="Times New Roman" w:hAnsi="Arial" w:cs="Arial"/>
          <w:szCs w:val="24"/>
          <w:lang w:val="es-ES" w:eastAsia="es-ES"/>
        </w:rPr>
        <w:t>cas</w:t>
      </w:r>
      <w:proofErr w:type="spellEnd"/>
      <w:r w:rsidRPr="00CB50B4">
        <w:rPr>
          <w:rFonts w:ascii="Arial" w:eastAsia="Times New Roman" w:hAnsi="Arial" w:cs="Arial"/>
          <w:szCs w:val="24"/>
          <w:lang w:val="es-ES" w:eastAsia="es-ES"/>
        </w:rPr>
        <w:t xml:space="preserve"> que es </w:t>
      </w:r>
      <w:proofErr w:type="spellStart"/>
      <w:r w:rsidRPr="00CB50B4">
        <w:rPr>
          <w:rFonts w:ascii="Arial" w:eastAsia="Times New Roman" w:hAnsi="Arial" w:cs="Arial"/>
          <w:szCs w:val="24"/>
          <w:lang w:val="es-ES" w:eastAsia="es-ES"/>
        </w:rPr>
        <w:t>sol·liciti</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serveis</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s’han</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dur</w:t>
      </w:r>
      <w:proofErr w:type="spellEnd"/>
      <w:r w:rsidRPr="00CB50B4">
        <w:rPr>
          <w:rFonts w:ascii="Arial" w:eastAsia="Times New Roman" w:hAnsi="Arial" w:cs="Arial"/>
          <w:szCs w:val="24"/>
          <w:lang w:val="es-ES" w:eastAsia="es-ES"/>
        </w:rPr>
        <w:t xml:space="preserve"> a </w:t>
      </w:r>
      <w:proofErr w:type="spellStart"/>
      <w:r w:rsidRPr="00CB50B4">
        <w:rPr>
          <w:rFonts w:ascii="Arial" w:eastAsia="Times New Roman" w:hAnsi="Arial" w:cs="Arial"/>
          <w:szCs w:val="24"/>
          <w:lang w:val="es-ES" w:eastAsia="es-ES"/>
        </w:rPr>
        <w:t>terme</w:t>
      </w:r>
      <w:proofErr w:type="spellEnd"/>
      <w:r w:rsidRPr="00CB50B4">
        <w:rPr>
          <w:rFonts w:ascii="Arial" w:eastAsia="Times New Roman" w:hAnsi="Arial" w:cs="Arial"/>
          <w:szCs w:val="24"/>
          <w:lang w:val="es-ES" w:eastAsia="es-ES"/>
        </w:rPr>
        <w:t xml:space="preserve"> en un </w:t>
      </w:r>
      <w:proofErr w:type="spellStart"/>
      <w:r w:rsidRPr="00CB50B4">
        <w:rPr>
          <w:rFonts w:ascii="Arial" w:eastAsia="Times New Roman" w:hAnsi="Arial" w:cs="Arial"/>
          <w:szCs w:val="24"/>
          <w:lang w:val="es-ES" w:eastAsia="es-ES"/>
        </w:rPr>
        <w:t>dia</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s’acredita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es presenta </w:t>
      </w:r>
      <w:proofErr w:type="gramStart"/>
      <w:r w:rsidRPr="00CB50B4">
        <w:rPr>
          <w:rFonts w:ascii="Arial" w:eastAsia="Times New Roman" w:hAnsi="Arial" w:cs="Arial"/>
          <w:szCs w:val="24"/>
          <w:lang w:val="es-ES" w:eastAsia="es-ES"/>
        </w:rPr>
        <w:t xml:space="preserve">la </w:t>
      </w:r>
      <w:proofErr w:type="spellStart"/>
      <w:r w:rsidRPr="00CB50B4">
        <w:rPr>
          <w:rFonts w:ascii="Arial" w:eastAsia="Times New Roman" w:hAnsi="Arial" w:cs="Arial"/>
          <w:szCs w:val="24"/>
          <w:lang w:val="es-ES" w:eastAsia="es-ES"/>
        </w:rPr>
        <w:t>sol</w:t>
      </w:r>
      <w:proofErr w:type="gramEnd"/>
      <w:r w:rsidRPr="00CB50B4">
        <w:rPr>
          <w:rFonts w:ascii="Arial" w:eastAsia="Times New Roman" w:hAnsi="Arial" w:cs="Arial"/>
          <w:szCs w:val="24"/>
          <w:lang w:val="es-ES" w:eastAsia="es-ES"/>
        </w:rPr>
        <w:t>·licitud</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el </w:t>
      </w:r>
      <w:proofErr w:type="spellStart"/>
      <w:r w:rsidRPr="00CB50B4">
        <w:rPr>
          <w:rFonts w:ascii="Arial" w:eastAsia="Times New Roman" w:hAnsi="Arial" w:cs="Arial"/>
          <w:szCs w:val="24"/>
          <w:lang w:val="es-ES" w:eastAsia="es-ES"/>
        </w:rPr>
        <w:t>qual</w:t>
      </w:r>
      <w:proofErr w:type="spellEnd"/>
      <w:r w:rsidRPr="00CB50B4">
        <w:rPr>
          <w:rFonts w:ascii="Arial" w:eastAsia="Times New Roman" w:hAnsi="Arial" w:cs="Arial"/>
          <w:szCs w:val="24"/>
          <w:lang w:val="es-ES" w:eastAsia="es-ES"/>
        </w:rPr>
        <w:t xml:space="preserve"> no es </w:t>
      </w:r>
      <w:proofErr w:type="spellStart"/>
      <w:r w:rsidRPr="00CB50B4">
        <w:rPr>
          <w:rFonts w:ascii="Arial" w:eastAsia="Times New Roman" w:hAnsi="Arial" w:cs="Arial"/>
          <w:szCs w:val="24"/>
          <w:lang w:val="es-ES" w:eastAsia="es-ES"/>
        </w:rPr>
        <w:t>realitzarà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sense</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s’hagi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efectuat</w:t>
      </w:r>
      <w:proofErr w:type="spellEnd"/>
      <w:r w:rsidRPr="00CB50B4">
        <w:rPr>
          <w:rFonts w:ascii="Arial" w:eastAsia="Times New Roman" w:hAnsi="Arial" w:cs="Arial"/>
          <w:szCs w:val="24"/>
          <w:lang w:val="es-ES" w:eastAsia="es-ES"/>
        </w:rPr>
        <w:t xml:space="preserve"> el </w:t>
      </w:r>
      <w:proofErr w:type="spellStart"/>
      <w:r w:rsidRPr="00CB50B4">
        <w:rPr>
          <w:rFonts w:ascii="Arial" w:eastAsia="Times New Roman" w:hAnsi="Arial" w:cs="Arial"/>
          <w:szCs w:val="24"/>
          <w:lang w:val="es-ES" w:eastAsia="es-ES"/>
        </w:rPr>
        <w:t>pagament</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w:t>
      </w:r>
    </w:p>
    <w:p w14:paraId="43BDBA76" w14:textId="77777777" w:rsidR="000702B4" w:rsidRDefault="000702B4" w:rsidP="000702B4">
      <w:pPr>
        <w:jc w:val="both"/>
        <w:rPr>
          <w:rFonts w:ascii="Arial" w:eastAsia="Times New Roman" w:hAnsi="Arial" w:cs="Arial"/>
          <w:szCs w:val="24"/>
          <w:lang w:val="es-ES" w:eastAsia="es-ES"/>
        </w:rPr>
      </w:pPr>
    </w:p>
    <w:p w14:paraId="60A70AD2"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2. En el </w:t>
      </w:r>
      <w:proofErr w:type="spellStart"/>
      <w:r w:rsidRPr="00CB50B4">
        <w:rPr>
          <w:rFonts w:ascii="Arial" w:eastAsia="Times New Roman" w:hAnsi="Arial" w:cs="Arial"/>
          <w:szCs w:val="24"/>
          <w:lang w:val="es-ES" w:eastAsia="es-ES"/>
        </w:rPr>
        <w:t>cas</w:t>
      </w:r>
      <w:proofErr w:type="spellEnd"/>
      <w:r w:rsidRPr="00CB50B4">
        <w:rPr>
          <w:rFonts w:ascii="Arial" w:eastAsia="Times New Roman" w:hAnsi="Arial" w:cs="Arial"/>
          <w:szCs w:val="24"/>
          <w:lang w:val="es-ES" w:eastAsia="es-ES"/>
        </w:rPr>
        <w:t xml:space="preserve"> que </w:t>
      </w:r>
      <w:proofErr w:type="gramStart"/>
      <w:r w:rsidRPr="00CB50B4">
        <w:rPr>
          <w:rFonts w:ascii="Arial" w:eastAsia="Times New Roman" w:hAnsi="Arial" w:cs="Arial"/>
          <w:szCs w:val="24"/>
          <w:lang w:val="es-ES" w:eastAsia="es-ES"/>
        </w:rPr>
        <w:t xml:space="preserve">la </w:t>
      </w:r>
      <w:proofErr w:type="spellStart"/>
      <w:r w:rsidRPr="00CB50B4">
        <w:rPr>
          <w:rFonts w:ascii="Arial" w:eastAsia="Times New Roman" w:hAnsi="Arial" w:cs="Arial"/>
          <w:szCs w:val="24"/>
          <w:lang w:val="es-ES" w:eastAsia="es-ES"/>
        </w:rPr>
        <w:t>sol</w:t>
      </w:r>
      <w:proofErr w:type="gramEnd"/>
      <w:r w:rsidRPr="00CB50B4">
        <w:rPr>
          <w:rFonts w:ascii="Arial" w:eastAsia="Times New Roman" w:hAnsi="Arial" w:cs="Arial"/>
          <w:szCs w:val="24"/>
          <w:lang w:val="es-ES" w:eastAsia="es-ES"/>
        </w:rPr>
        <w:t>·licitud</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s’estengui</w:t>
      </w:r>
      <w:proofErr w:type="spellEnd"/>
      <w:r w:rsidRPr="00CB50B4">
        <w:rPr>
          <w:rFonts w:ascii="Arial" w:eastAsia="Times New Roman" w:hAnsi="Arial" w:cs="Arial"/>
          <w:szCs w:val="24"/>
          <w:lang w:val="es-ES" w:eastAsia="es-ES"/>
        </w:rPr>
        <w:t xml:space="preserve"> a diversos </w:t>
      </w:r>
      <w:proofErr w:type="spellStart"/>
      <w:r w:rsidRPr="00CB50B4">
        <w:rPr>
          <w:rFonts w:ascii="Arial" w:eastAsia="Times New Roman" w:hAnsi="Arial" w:cs="Arial"/>
          <w:szCs w:val="24"/>
          <w:lang w:val="es-ES" w:eastAsia="es-ES"/>
        </w:rPr>
        <w:t>mesos</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s’acreditarà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s’iniciï</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l’activitat</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constitueix</w:t>
      </w:r>
      <w:proofErr w:type="spellEnd"/>
      <w:r w:rsidRPr="00CB50B4">
        <w:rPr>
          <w:rFonts w:ascii="Arial" w:eastAsia="Times New Roman" w:hAnsi="Arial" w:cs="Arial"/>
          <w:szCs w:val="24"/>
          <w:lang w:val="es-ES" w:eastAsia="es-ES"/>
        </w:rPr>
        <w:t xml:space="preserve"> el </w:t>
      </w:r>
      <w:proofErr w:type="spellStart"/>
      <w:r w:rsidRPr="00CB50B4">
        <w:rPr>
          <w:rFonts w:ascii="Arial" w:eastAsia="Times New Roman" w:hAnsi="Arial" w:cs="Arial"/>
          <w:szCs w:val="24"/>
          <w:lang w:val="es-ES" w:eastAsia="es-ES"/>
        </w:rPr>
        <w:t>fet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imposable</w:t>
      </w:r>
      <w:proofErr w:type="spellEnd"/>
      <w:r w:rsidRPr="00CB50B4">
        <w:rPr>
          <w:rFonts w:ascii="Arial" w:eastAsia="Times New Roman" w:hAnsi="Arial" w:cs="Arial"/>
          <w:szCs w:val="24"/>
          <w:lang w:val="es-ES" w:eastAsia="es-ES"/>
        </w:rPr>
        <w:t>.</w:t>
      </w:r>
    </w:p>
    <w:p w14:paraId="0356FED9" w14:textId="77777777" w:rsidR="000702B4" w:rsidRPr="00CB50B4" w:rsidRDefault="000702B4" w:rsidP="000702B4">
      <w:pPr>
        <w:jc w:val="both"/>
        <w:rPr>
          <w:rFonts w:ascii="Arial" w:eastAsia="Times New Roman" w:hAnsi="Arial" w:cs="Arial"/>
          <w:szCs w:val="24"/>
          <w:lang w:val="es-ES" w:eastAsia="es-ES"/>
        </w:rPr>
      </w:pPr>
    </w:p>
    <w:p w14:paraId="3B7B752B"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8è.- </w:t>
      </w:r>
      <w:proofErr w:type="spellStart"/>
      <w:r w:rsidRPr="00A41042">
        <w:rPr>
          <w:rFonts w:ascii="Arial" w:eastAsia="Times New Roman" w:hAnsi="Arial" w:cs="Arial"/>
          <w:i/>
          <w:iCs/>
          <w:szCs w:val="24"/>
          <w:lang w:val="es-ES" w:eastAsia="es-ES"/>
        </w:rPr>
        <w:t>Règim</w:t>
      </w:r>
      <w:proofErr w:type="spellEnd"/>
      <w:r w:rsidRPr="00A41042">
        <w:rPr>
          <w:rFonts w:ascii="Arial" w:eastAsia="Times New Roman" w:hAnsi="Arial" w:cs="Arial"/>
          <w:i/>
          <w:iCs/>
          <w:szCs w:val="24"/>
          <w:lang w:val="es-ES" w:eastAsia="es-ES"/>
        </w:rPr>
        <w:t xml:space="preserve"> de </w:t>
      </w:r>
      <w:proofErr w:type="spellStart"/>
      <w:r w:rsidRPr="00A41042">
        <w:rPr>
          <w:rFonts w:ascii="Arial" w:eastAsia="Times New Roman" w:hAnsi="Arial" w:cs="Arial"/>
          <w:i/>
          <w:iCs/>
          <w:szCs w:val="24"/>
          <w:lang w:val="es-ES" w:eastAsia="es-ES"/>
        </w:rPr>
        <w:t>declaració</w:t>
      </w:r>
      <w:proofErr w:type="spellEnd"/>
      <w:r w:rsidRPr="00A41042">
        <w:rPr>
          <w:rFonts w:ascii="Arial" w:eastAsia="Times New Roman" w:hAnsi="Arial" w:cs="Arial"/>
          <w:i/>
          <w:iCs/>
          <w:szCs w:val="24"/>
          <w:lang w:val="es-ES" w:eastAsia="es-ES"/>
        </w:rPr>
        <w:t xml:space="preserve"> i </w:t>
      </w:r>
      <w:proofErr w:type="spellStart"/>
      <w:r w:rsidRPr="00A41042">
        <w:rPr>
          <w:rFonts w:ascii="Arial" w:eastAsia="Times New Roman" w:hAnsi="Arial" w:cs="Arial"/>
          <w:i/>
          <w:iCs/>
          <w:szCs w:val="24"/>
          <w:lang w:val="es-ES" w:eastAsia="es-ES"/>
        </w:rPr>
        <w:t>d’ingrés</w:t>
      </w:r>
      <w:proofErr w:type="spellEnd"/>
    </w:p>
    <w:p w14:paraId="0A4ABE27" w14:textId="77777777" w:rsidR="000702B4" w:rsidRPr="00CB50B4" w:rsidRDefault="000702B4" w:rsidP="000702B4">
      <w:pPr>
        <w:jc w:val="both"/>
        <w:rPr>
          <w:rFonts w:ascii="Arial" w:eastAsia="Times New Roman" w:hAnsi="Arial" w:cs="Arial"/>
          <w:szCs w:val="24"/>
          <w:lang w:val="es-ES" w:eastAsia="es-ES"/>
        </w:rPr>
      </w:pPr>
    </w:p>
    <w:p w14:paraId="706D953D" w14:textId="6B9FE387" w:rsidR="000702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1.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s’exigirà</w:t>
      </w:r>
      <w:proofErr w:type="spellEnd"/>
      <w:r w:rsidRPr="00CB50B4">
        <w:rPr>
          <w:rFonts w:ascii="Arial" w:eastAsia="Times New Roman" w:hAnsi="Arial" w:cs="Arial"/>
          <w:szCs w:val="24"/>
          <w:lang w:val="es-ES" w:eastAsia="es-ES"/>
        </w:rPr>
        <w:t xml:space="preserve"> en </w:t>
      </w:r>
      <w:proofErr w:type="spellStart"/>
      <w:r w:rsidRPr="00CB50B4">
        <w:rPr>
          <w:rFonts w:ascii="Arial" w:eastAsia="Times New Roman" w:hAnsi="Arial" w:cs="Arial"/>
          <w:szCs w:val="24"/>
          <w:lang w:val="es-ES" w:eastAsia="es-ES"/>
        </w:rPr>
        <w:t>règim</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d’autoliquidació</w:t>
      </w:r>
      <w:proofErr w:type="spellEnd"/>
      <w:r w:rsidRPr="00CB50B4">
        <w:rPr>
          <w:rFonts w:ascii="Arial" w:eastAsia="Times New Roman" w:hAnsi="Arial" w:cs="Arial"/>
          <w:szCs w:val="24"/>
          <w:lang w:val="es-ES" w:eastAsia="es-ES"/>
        </w:rPr>
        <w:t>:</w:t>
      </w:r>
    </w:p>
    <w:p w14:paraId="6FE895B2" w14:textId="77777777" w:rsidR="000702B4" w:rsidRPr="00CB50B4" w:rsidRDefault="000702B4" w:rsidP="000702B4">
      <w:pPr>
        <w:jc w:val="both"/>
        <w:rPr>
          <w:rFonts w:ascii="Arial" w:eastAsia="Times New Roman" w:hAnsi="Arial" w:cs="Arial"/>
          <w:szCs w:val="24"/>
          <w:lang w:val="es-ES" w:eastAsia="es-ES"/>
        </w:rPr>
      </w:pPr>
    </w:p>
    <w:p w14:paraId="37033268"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a)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es tracta de </w:t>
      </w:r>
      <w:proofErr w:type="spellStart"/>
      <w:r w:rsidRPr="00CB50B4">
        <w:rPr>
          <w:rFonts w:ascii="Arial" w:eastAsia="Times New Roman" w:hAnsi="Arial" w:cs="Arial"/>
          <w:szCs w:val="24"/>
          <w:lang w:val="es-ES" w:eastAsia="es-ES"/>
        </w:rPr>
        <w:t>serveis</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duració</w:t>
      </w:r>
      <w:proofErr w:type="spellEnd"/>
      <w:r w:rsidRPr="00CB50B4">
        <w:rPr>
          <w:rFonts w:ascii="Arial" w:eastAsia="Times New Roman" w:hAnsi="Arial" w:cs="Arial"/>
          <w:szCs w:val="24"/>
          <w:lang w:val="es-ES" w:eastAsia="es-ES"/>
        </w:rPr>
        <w:t xml:space="preserve"> inferior a 1 mes, </w:t>
      </w:r>
      <w:proofErr w:type="spellStart"/>
      <w:r w:rsidRPr="00CB50B4">
        <w:rPr>
          <w:rFonts w:ascii="Arial" w:eastAsia="Times New Roman" w:hAnsi="Arial" w:cs="Arial"/>
          <w:szCs w:val="24"/>
          <w:lang w:val="es-ES" w:eastAsia="es-ES"/>
        </w:rPr>
        <w:t>l’import</w:t>
      </w:r>
      <w:proofErr w:type="spellEnd"/>
      <w:r w:rsidRPr="00CB50B4">
        <w:rPr>
          <w:rFonts w:ascii="Arial" w:eastAsia="Times New Roman" w:hAnsi="Arial" w:cs="Arial"/>
          <w:szCs w:val="24"/>
          <w:lang w:val="es-ES" w:eastAsia="es-ES"/>
        </w:rPr>
        <w:t xml:space="preserve"> total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w:t>
      </w:r>
    </w:p>
    <w:p w14:paraId="6CB4E5E6" w14:textId="77777777" w:rsidR="000702B4" w:rsidRDefault="000702B4" w:rsidP="000702B4">
      <w:pPr>
        <w:jc w:val="both"/>
        <w:rPr>
          <w:rFonts w:ascii="Arial" w:eastAsia="Times New Roman" w:hAnsi="Arial" w:cs="Arial"/>
          <w:szCs w:val="24"/>
          <w:lang w:val="es-ES" w:eastAsia="es-ES"/>
        </w:rPr>
      </w:pPr>
    </w:p>
    <w:p w14:paraId="10B19354" w14:textId="39437A3A"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b) En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duració</w:t>
      </w:r>
      <w:proofErr w:type="spellEnd"/>
      <w:r w:rsidRPr="00CB50B4">
        <w:rPr>
          <w:rFonts w:ascii="Arial" w:eastAsia="Times New Roman" w:hAnsi="Arial" w:cs="Arial"/>
          <w:szCs w:val="24"/>
          <w:lang w:val="es-ES" w:eastAsia="es-ES"/>
        </w:rPr>
        <w:t xml:space="preserve"> superior a 1 mes, </w:t>
      </w:r>
      <w:proofErr w:type="spellStart"/>
      <w:r w:rsidRPr="00CB50B4">
        <w:rPr>
          <w:rFonts w:ascii="Arial" w:eastAsia="Times New Roman" w:hAnsi="Arial" w:cs="Arial"/>
          <w:szCs w:val="24"/>
          <w:lang w:val="es-ES" w:eastAsia="es-ES"/>
        </w:rPr>
        <w:t>l’import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corresponent</w:t>
      </w:r>
      <w:proofErr w:type="spellEnd"/>
      <w:r w:rsidRPr="00CB50B4">
        <w:rPr>
          <w:rFonts w:ascii="Arial" w:eastAsia="Times New Roman" w:hAnsi="Arial" w:cs="Arial"/>
          <w:szCs w:val="24"/>
          <w:lang w:val="es-ES" w:eastAsia="es-ES"/>
        </w:rPr>
        <w:t xml:space="preserve"> al primer mes.</w:t>
      </w:r>
    </w:p>
    <w:p w14:paraId="076DC54D" w14:textId="77777777" w:rsidR="000702B4" w:rsidRPr="00CB50B4" w:rsidRDefault="000702B4" w:rsidP="000702B4">
      <w:pPr>
        <w:jc w:val="both"/>
        <w:rPr>
          <w:rFonts w:ascii="Arial" w:eastAsia="Times New Roman" w:hAnsi="Arial" w:cs="Arial"/>
          <w:szCs w:val="24"/>
          <w:lang w:val="es-ES" w:eastAsia="es-ES"/>
        </w:rPr>
      </w:pPr>
    </w:p>
    <w:p w14:paraId="1936CEE7" w14:textId="72E498CB" w:rsidR="000702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2.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sol·licita</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presentarà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degudament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complimentat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l’imprès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d’autoliquidació</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w:t>
      </w:r>
    </w:p>
    <w:p w14:paraId="46C6A7D8" w14:textId="77777777" w:rsidR="000702B4" w:rsidRPr="00CB50B4" w:rsidRDefault="000702B4" w:rsidP="000702B4">
      <w:pPr>
        <w:jc w:val="both"/>
        <w:rPr>
          <w:rFonts w:ascii="Arial" w:eastAsia="Times New Roman" w:hAnsi="Arial" w:cs="Arial"/>
          <w:szCs w:val="24"/>
          <w:lang w:val="es-ES" w:eastAsia="es-ES"/>
        </w:rPr>
      </w:pPr>
    </w:p>
    <w:p w14:paraId="66AC22AC" w14:textId="77777777" w:rsidR="000702B4" w:rsidRPr="00CB50B4" w:rsidRDefault="000702B4" w:rsidP="000702B4">
      <w:pPr>
        <w:jc w:val="both"/>
        <w:rPr>
          <w:rFonts w:ascii="Arial" w:eastAsia="Times New Roman" w:hAnsi="Arial" w:cs="Arial"/>
          <w:szCs w:val="24"/>
          <w:lang w:val="es-ES" w:eastAsia="es-ES"/>
        </w:rPr>
      </w:pPr>
      <w:proofErr w:type="spellStart"/>
      <w:r w:rsidRPr="00CB50B4">
        <w:rPr>
          <w:rFonts w:ascii="Arial" w:eastAsia="Times New Roman" w:hAnsi="Arial" w:cs="Arial"/>
          <w:szCs w:val="24"/>
          <w:lang w:val="es-ES" w:eastAsia="es-ES"/>
        </w:rPr>
        <w:t>Alternativament</w:t>
      </w:r>
      <w:proofErr w:type="spellEnd"/>
      <w:r w:rsidRPr="00CB50B4">
        <w:rPr>
          <w:rFonts w:ascii="Arial" w:eastAsia="Times New Roman" w:hAnsi="Arial" w:cs="Arial"/>
          <w:szCs w:val="24"/>
          <w:lang w:val="es-ES" w:eastAsia="es-ES"/>
        </w:rPr>
        <w:t xml:space="preserve">, poden presentar-se en 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Municipal </w:t>
      </w:r>
      <w:proofErr w:type="spellStart"/>
      <w:r w:rsidRPr="00CB50B4">
        <w:rPr>
          <w:rFonts w:ascii="Arial" w:eastAsia="Times New Roman" w:hAnsi="Arial" w:cs="Arial"/>
          <w:szCs w:val="24"/>
          <w:lang w:val="es-ES" w:eastAsia="es-ES"/>
        </w:rPr>
        <w:t>corresponent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elements</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declaració</w:t>
      </w:r>
      <w:proofErr w:type="spellEnd"/>
      <w:r w:rsidRPr="00CB50B4">
        <w:rPr>
          <w:rFonts w:ascii="Arial" w:eastAsia="Times New Roman" w:hAnsi="Arial" w:cs="Arial"/>
          <w:szCs w:val="24"/>
          <w:lang w:val="es-ES" w:eastAsia="es-ES"/>
        </w:rPr>
        <w:t xml:space="preserve"> a </w:t>
      </w:r>
      <w:proofErr w:type="spellStart"/>
      <w:r w:rsidRPr="00CB50B4">
        <w:rPr>
          <w:rFonts w:ascii="Arial" w:eastAsia="Times New Roman" w:hAnsi="Arial" w:cs="Arial"/>
          <w:szCs w:val="24"/>
          <w:lang w:val="es-ES" w:eastAsia="es-ES"/>
        </w:rPr>
        <w:t>l’objecte</w:t>
      </w:r>
      <w:proofErr w:type="spellEnd"/>
      <w:r w:rsidRPr="00CB50B4">
        <w:rPr>
          <w:rFonts w:ascii="Arial" w:eastAsia="Times New Roman" w:hAnsi="Arial" w:cs="Arial"/>
          <w:szCs w:val="24"/>
          <w:lang w:val="es-ES" w:eastAsia="es-ES"/>
        </w:rPr>
        <w:t xml:space="preserve"> que el </w:t>
      </w:r>
      <w:proofErr w:type="spellStart"/>
      <w:r w:rsidRPr="00CB50B4">
        <w:rPr>
          <w:rFonts w:ascii="Arial" w:eastAsia="Times New Roman" w:hAnsi="Arial" w:cs="Arial"/>
          <w:szCs w:val="24"/>
          <w:lang w:val="es-ES" w:eastAsia="es-ES"/>
        </w:rPr>
        <w:t>funcionari</w:t>
      </w:r>
      <w:proofErr w:type="spellEnd"/>
      <w:r w:rsidRPr="00CB50B4">
        <w:rPr>
          <w:rFonts w:ascii="Arial" w:eastAsia="Times New Roman" w:hAnsi="Arial" w:cs="Arial"/>
          <w:szCs w:val="24"/>
          <w:lang w:val="es-ES" w:eastAsia="es-ES"/>
        </w:rPr>
        <w:t xml:space="preserve"> municipal </w:t>
      </w:r>
      <w:proofErr w:type="spellStart"/>
      <w:r w:rsidRPr="00CB50B4">
        <w:rPr>
          <w:rFonts w:ascii="Arial" w:eastAsia="Times New Roman" w:hAnsi="Arial" w:cs="Arial"/>
          <w:szCs w:val="24"/>
          <w:lang w:val="es-ES" w:eastAsia="es-ES"/>
        </w:rPr>
        <w:t>competent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presti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l’assistència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necessària</w:t>
      </w:r>
      <w:proofErr w:type="spellEnd"/>
      <w:r w:rsidRPr="00CB50B4">
        <w:rPr>
          <w:rFonts w:ascii="Arial" w:eastAsia="Times New Roman" w:hAnsi="Arial" w:cs="Arial"/>
          <w:szCs w:val="24"/>
          <w:lang w:val="es-ES" w:eastAsia="es-ES"/>
        </w:rPr>
        <w:t xml:space="preserve"> per a determinar el </w:t>
      </w:r>
      <w:proofErr w:type="spellStart"/>
      <w:r w:rsidRPr="00CB50B4">
        <w:rPr>
          <w:rFonts w:ascii="Arial" w:eastAsia="Times New Roman" w:hAnsi="Arial" w:cs="Arial"/>
          <w:szCs w:val="24"/>
          <w:lang w:val="es-ES" w:eastAsia="es-ES"/>
        </w:rPr>
        <w:t>deute</w:t>
      </w:r>
      <w:proofErr w:type="spellEnd"/>
      <w:r w:rsidRPr="00CB50B4">
        <w:rPr>
          <w:rFonts w:ascii="Arial" w:eastAsia="Times New Roman" w:hAnsi="Arial" w:cs="Arial"/>
          <w:szCs w:val="24"/>
          <w:lang w:val="es-ES" w:eastAsia="es-ES"/>
        </w:rPr>
        <w:t>.</w:t>
      </w:r>
    </w:p>
    <w:p w14:paraId="74BB0782" w14:textId="77777777" w:rsidR="000702B4" w:rsidRPr="00CB50B4" w:rsidRDefault="000702B4" w:rsidP="000702B4">
      <w:pPr>
        <w:jc w:val="both"/>
        <w:rPr>
          <w:rFonts w:ascii="Arial" w:eastAsia="Times New Roman" w:hAnsi="Arial" w:cs="Arial"/>
          <w:szCs w:val="24"/>
          <w:lang w:val="es-ES" w:eastAsia="es-ES"/>
        </w:rPr>
      </w:pPr>
    </w:p>
    <w:p w14:paraId="461BFD10"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3. </w:t>
      </w:r>
      <w:proofErr w:type="spellStart"/>
      <w:r w:rsidRPr="00CB50B4">
        <w:rPr>
          <w:rFonts w:ascii="Arial" w:eastAsia="Times New Roman" w:hAnsi="Arial" w:cs="Arial"/>
          <w:szCs w:val="24"/>
          <w:lang w:val="es-ES" w:eastAsia="es-ES"/>
        </w:rPr>
        <w:t>L’ingrés</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quota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tributària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s’efectuarà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simultàniament</w:t>
      </w:r>
      <w:proofErr w:type="spellEnd"/>
      <w:r w:rsidRPr="00CB50B4">
        <w:rPr>
          <w:rFonts w:ascii="Arial" w:eastAsia="Times New Roman" w:hAnsi="Arial" w:cs="Arial"/>
          <w:szCs w:val="24"/>
          <w:lang w:val="es-ES" w:eastAsia="es-ES"/>
        </w:rPr>
        <w:t xml:space="preserve"> a la </w:t>
      </w:r>
      <w:proofErr w:type="spellStart"/>
      <w:r w:rsidRPr="00CB50B4">
        <w:rPr>
          <w:rFonts w:ascii="Arial" w:eastAsia="Times New Roman" w:hAnsi="Arial" w:cs="Arial"/>
          <w:szCs w:val="24"/>
          <w:lang w:val="es-ES" w:eastAsia="es-ES"/>
        </w:rPr>
        <w:t>presentació</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l’autoliquidació</w:t>
      </w:r>
      <w:proofErr w:type="spellEnd"/>
      <w:r w:rsidRPr="00CB50B4">
        <w:rPr>
          <w:rFonts w:ascii="Arial" w:eastAsia="Times New Roman" w:hAnsi="Arial" w:cs="Arial"/>
          <w:szCs w:val="24"/>
          <w:lang w:val="es-ES" w:eastAsia="es-ES"/>
        </w:rPr>
        <w:t>.</w:t>
      </w:r>
    </w:p>
    <w:p w14:paraId="3AC82BF3" w14:textId="77777777" w:rsidR="000702B4" w:rsidRPr="00CB50B4" w:rsidRDefault="000702B4" w:rsidP="000702B4">
      <w:pPr>
        <w:jc w:val="both"/>
        <w:rPr>
          <w:rFonts w:ascii="Arial" w:eastAsia="Times New Roman" w:hAnsi="Arial" w:cs="Arial"/>
          <w:szCs w:val="24"/>
          <w:lang w:val="es-ES" w:eastAsia="es-ES"/>
        </w:rPr>
      </w:pPr>
    </w:p>
    <w:p w14:paraId="2C4ADAA7"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lastRenderedPageBreak/>
        <w:t xml:space="preserve">4. </w:t>
      </w:r>
      <w:proofErr w:type="spellStart"/>
      <w:r w:rsidRPr="00CB50B4">
        <w:rPr>
          <w:rFonts w:ascii="Arial" w:eastAsia="Times New Roman" w:hAnsi="Arial" w:cs="Arial"/>
          <w:szCs w:val="24"/>
          <w:lang w:val="es-ES" w:eastAsia="es-ES"/>
        </w:rPr>
        <w:t>Tractant</w:t>
      </w:r>
      <w:proofErr w:type="spellEnd"/>
      <w:r w:rsidRPr="00CB50B4">
        <w:rPr>
          <w:rFonts w:ascii="Arial" w:eastAsia="Times New Roman" w:hAnsi="Arial" w:cs="Arial"/>
          <w:szCs w:val="24"/>
          <w:lang w:val="es-ES" w:eastAsia="es-ES"/>
        </w:rPr>
        <w:t xml:space="preserve">-se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per </w:t>
      </w:r>
      <w:proofErr w:type="spellStart"/>
      <w:r w:rsidRPr="00CB50B4">
        <w:rPr>
          <w:rFonts w:ascii="Arial" w:eastAsia="Times New Roman" w:hAnsi="Arial" w:cs="Arial"/>
          <w:szCs w:val="24"/>
          <w:lang w:val="es-ES" w:eastAsia="es-ES"/>
        </w:rPr>
        <w:t>serveis</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s’estenen</w:t>
      </w:r>
      <w:proofErr w:type="spellEnd"/>
      <w:r w:rsidRPr="00CB50B4">
        <w:rPr>
          <w:rFonts w:ascii="Arial" w:eastAsia="Times New Roman" w:hAnsi="Arial" w:cs="Arial"/>
          <w:szCs w:val="24"/>
          <w:lang w:val="es-ES" w:eastAsia="es-ES"/>
        </w:rPr>
        <w:t xml:space="preserve"> al </w:t>
      </w:r>
      <w:proofErr w:type="spellStart"/>
      <w:r w:rsidRPr="00CB50B4">
        <w:rPr>
          <w:rFonts w:ascii="Arial" w:eastAsia="Times New Roman" w:hAnsi="Arial" w:cs="Arial"/>
          <w:szCs w:val="24"/>
          <w:lang w:val="es-ES" w:eastAsia="es-ES"/>
        </w:rPr>
        <w:t>llarg</w:t>
      </w:r>
      <w:proofErr w:type="spellEnd"/>
      <w:r w:rsidRPr="00CB50B4">
        <w:rPr>
          <w:rFonts w:ascii="Arial" w:eastAsia="Times New Roman" w:hAnsi="Arial" w:cs="Arial"/>
          <w:szCs w:val="24"/>
          <w:lang w:val="es-ES" w:eastAsia="es-ES"/>
        </w:rPr>
        <w:t xml:space="preserve"> de varis </w:t>
      </w:r>
      <w:proofErr w:type="spellStart"/>
      <w:r w:rsidRPr="00CB50B4">
        <w:rPr>
          <w:rFonts w:ascii="Arial" w:eastAsia="Times New Roman" w:hAnsi="Arial" w:cs="Arial"/>
          <w:szCs w:val="24"/>
          <w:lang w:val="es-ES" w:eastAsia="es-ES"/>
        </w:rPr>
        <w:t>mesos</w:t>
      </w:r>
      <w:proofErr w:type="spellEnd"/>
      <w:r w:rsidRPr="00CB50B4">
        <w:rPr>
          <w:rFonts w:ascii="Arial" w:eastAsia="Times New Roman" w:hAnsi="Arial" w:cs="Arial"/>
          <w:szCs w:val="24"/>
          <w:lang w:val="es-ES" w:eastAsia="es-ES"/>
        </w:rPr>
        <w:t xml:space="preserve">, un </w:t>
      </w:r>
      <w:proofErr w:type="spellStart"/>
      <w:r w:rsidRPr="00CB50B4">
        <w:rPr>
          <w:rFonts w:ascii="Arial" w:eastAsia="Times New Roman" w:hAnsi="Arial" w:cs="Arial"/>
          <w:szCs w:val="24"/>
          <w:lang w:val="es-ES" w:eastAsia="es-ES"/>
        </w:rPr>
        <w:t>cop</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transcorregut</w:t>
      </w:r>
      <w:proofErr w:type="spellEnd"/>
      <w:r w:rsidRPr="00CB50B4">
        <w:rPr>
          <w:rFonts w:ascii="Arial" w:eastAsia="Times New Roman" w:hAnsi="Arial" w:cs="Arial"/>
          <w:szCs w:val="24"/>
          <w:lang w:val="es-ES" w:eastAsia="es-ES"/>
        </w:rPr>
        <w:t xml:space="preserve"> el primer mes natural </w:t>
      </w:r>
      <w:proofErr w:type="spellStart"/>
      <w:r w:rsidRPr="00CB50B4">
        <w:rPr>
          <w:rFonts w:ascii="Arial" w:eastAsia="Times New Roman" w:hAnsi="Arial" w:cs="Arial"/>
          <w:szCs w:val="24"/>
          <w:lang w:val="es-ES" w:eastAsia="es-ES"/>
        </w:rPr>
        <w:t>següent</w:t>
      </w:r>
      <w:proofErr w:type="spellEnd"/>
      <w:r w:rsidRPr="00CB50B4">
        <w:rPr>
          <w:rFonts w:ascii="Arial" w:eastAsia="Times New Roman" w:hAnsi="Arial" w:cs="Arial"/>
          <w:szCs w:val="24"/>
          <w:lang w:val="es-ES" w:eastAsia="es-ES"/>
        </w:rPr>
        <w:t xml:space="preserve"> a la data </w:t>
      </w:r>
      <w:proofErr w:type="spellStart"/>
      <w:r w:rsidRPr="00CB50B4">
        <w:rPr>
          <w:rFonts w:ascii="Arial" w:eastAsia="Times New Roman" w:hAnsi="Arial" w:cs="Arial"/>
          <w:szCs w:val="24"/>
          <w:lang w:val="es-ES" w:eastAsia="es-ES"/>
        </w:rPr>
        <w:t>d’inici</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prestació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caldrà</w:t>
      </w:r>
      <w:proofErr w:type="spellEnd"/>
      <w:r w:rsidRPr="00CB50B4">
        <w:rPr>
          <w:rFonts w:ascii="Arial" w:eastAsia="Times New Roman" w:hAnsi="Arial" w:cs="Arial"/>
          <w:szCs w:val="24"/>
          <w:lang w:val="es-ES" w:eastAsia="es-ES"/>
        </w:rPr>
        <w:t xml:space="preserve"> pagar la </w:t>
      </w:r>
      <w:proofErr w:type="spellStart"/>
      <w:r w:rsidRPr="00CB50B4">
        <w:rPr>
          <w:rFonts w:ascii="Arial" w:eastAsia="Times New Roman" w:hAnsi="Arial" w:cs="Arial"/>
          <w:szCs w:val="24"/>
          <w:lang w:val="es-ES" w:eastAsia="es-ES"/>
        </w:rPr>
        <w:t>quota</w:t>
      </w:r>
      <w:proofErr w:type="spellEnd"/>
      <w:r w:rsidRPr="00CB50B4">
        <w:rPr>
          <w:rFonts w:ascii="Arial" w:eastAsia="Times New Roman" w:hAnsi="Arial" w:cs="Arial"/>
          <w:szCs w:val="24"/>
          <w:lang w:val="es-ES" w:eastAsia="es-ES"/>
        </w:rPr>
        <w:t xml:space="preserve"> mensual </w:t>
      </w:r>
      <w:proofErr w:type="spellStart"/>
      <w:r w:rsidRPr="00CB50B4">
        <w:rPr>
          <w:rFonts w:ascii="Arial" w:eastAsia="Times New Roman" w:hAnsi="Arial" w:cs="Arial"/>
          <w:szCs w:val="24"/>
          <w:lang w:val="es-ES" w:eastAsia="es-ES"/>
        </w:rPr>
        <w:t>durant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primers</w:t>
      </w:r>
      <w:proofErr w:type="spellEnd"/>
      <w:r w:rsidRPr="00CB50B4">
        <w:rPr>
          <w:rFonts w:ascii="Arial" w:eastAsia="Times New Roman" w:hAnsi="Arial" w:cs="Arial"/>
          <w:szCs w:val="24"/>
          <w:lang w:val="es-ES" w:eastAsia="es-ES"/>
        </w:rPr>
        <w:t xml:space="preserve"> cinc </w:t>
      </w:r>
      <w:proofErr w:type="spellStart"/>
      <w:r w:rsidRPr="00CB50B4">
        <w:rPr>
          <w:rFonts w:ascii="Arial" w:eastAsia="Times New Roman" w:hAnsi="Arial" w:cs="Arial"/>
          <w:szCs w:val="24"/>
          <w:lang w:val="es-ES" w:eastAsia="es-ES"/>
        </w:rPr>
        <w:t>dies</w:t>
      </w:r>
      <w:proofErr w:type="spellEnd"/>
      <w:r w:rsidRPr="00CB50B4">
        <w:rPr>
          <w:rFonts w:ascii="Arial" w:eastAsia="Times New Roman" w:hAnsi="Arial" w:cs="Arial"/>
          <w:szCs w:val="24"/>
          <w:lang w:val="es-ES" w:eastAsia="es-ES"/>
        </w:rPr>
        <w:t xml:space="preserve"> de cada mes.</w:t>
      </w:r>
    </w:p>
    <w:p w14:paraId="22174BED" w14:textId="77777777" w:rsidR="000702B4" w:rsidRDefault="000702B4" w:rsidP="000702B4">
      <w:pPr>
        <w:jc w:val="both"/>
        <w:rPr>
          <w:rFonts w:ascii="Arial" w:eastAsia="Times New Roman" w:hAnsi="Arial" w:cs="Arial"/>
          <w:szCs w:val="24"/>
          <w:lang w:val="es-ES" w:eastAsia="es-ES"/>
        </w:rPr>
      </w:pPr>
    </w:p>
    <w:p w14:paraId="4EB2F62F" w14:textId="6DCB0F4F"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En </w:t>
      </w:r>
      <w:proofErr w:type="spellStart"/>
      <w:r w:rsidRPr="00CB50B4">
        <w:rPr>
          <w:rFonts w:ascii="Arial" w:eastAsia="Times New Roman" w:hAnsi="Arial" w:cs="Arial"/>
          <w:szCs w:val="24"/>
          <w:lang w:val="es-ES" w:eastAsia="es-ES"/>
        </w:rPr>
        <w:t>aquest</w:t>
      </w:r>
      <w:proofErr w:type="spellEnd"/>
      <w:r w:rsidRPr="00CB50B4">
        <w:rPr>
          <w:rFonts w:ascii="Arial" w:eastAsia="Times New Roman" w:hAnsi="Arial" w:cs="Arial"/>
          <w:szCs w:val="24"/>
          <w:lang w:val="es-ES" w:eastAsia="es-ES"/>
        </w:rPr>
        <w:t xml:space="preserve"> cas, el </w:t>
      </w:r>
      <w:proofErr w:type="spellStart"/>
      <w:r w:rsidRPr="00CB50B4">
        <w:rPr>
          <w:rFonts w:ascii="Arial" w:eastAsia="Times New Roman" w:hAnsi="Arial" w:cs="Arial"/>
          <w:szCs w:val="24"/>
          <w:lang w:val="es-ES" w:eastAsia="es-ES"/>
        </w:rPr>
        <w:t>pagament</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podrà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fer</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mitjançant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domiciliació</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bancària</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sol·licitarà</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l’interessat</w:t>
      </w:r>
      <w:proofErr w:type="spellEnd"/>
      <w:r w:rsidRPr="00CB50B4">
        <w:rPr>
          <w:rFonts w:ascii="Arial" w:eastAsia="Times New Roman" w:hAnsi="Arial" w:cs="Arial"/>
          <w:szCs w:val="24"/>
          <w:lang w:val="es-ES" w:eastAsia="es-ES"/>
        </w:rPr>
        <w:t xml:space="preserve"> en les </w:t>
      </w:r>
      <w:proofErr w:type="spellStart"/>
      <w:r w:rsidRPr="00CB50B4">
        <w:rPr>
          <w:rFonts w:ascii="Arial" w:eastAsia="Times New Roman" w:hAnsi="Arial" w:cs="Arial"/>
          <w:szCs w:val="24"/>
          <w:lang w:val="es-ES" w:eastAsia="es-ES"/>
        </w:rPr>
        <w:t>oficines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municipals</w:t>
      </w:r>
      <w:proofErr w:type="spellEnd"/>
      <w:r w:rsidRPr="00CB50B4">
        <w:rPr>
          <w:rFonts w:ascii="Arial" w:eastAsia="Times New Roman" w:hAnsi="Arial" w:cs="Arial"/>
          <w:szCs w:val="24"/>
          <w:lang w:val="es-ES" w:eastAsia="es-ES"/>
        </w:rPr>
        <w:t>.</w:t>
      </w:r>
    </w:p>
    <w:p w14:paraId="429B47C9" w14:textId="77777777" w:rsidR="000702B4" w:rsidRPr="00CB50B4" w:rsidRDefault="000702B4" w:rsidP="000702B4">
      <w:pPr>
        <w:jc w:val="both"/>
        <w:rPr>
          <w:rFonts w:ascii="Arial" w:eastAsia="Times New Roman" w:hAnsi="Arial" w:cs="Arial"/>
          <w:szCs w:val="24"/>
          <w:lang w:val="es-ES" w:eastAsia="es-ES"/>
        </w:rPr>
      </w:pPr>
    </w:p>
    <w:p w14:paraId="5A1DB446" w14:textId="77777777" w:rsidR="000702B4" w:rsidRPr="00CB50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5. Les </w:t>
      </w:r>
      <w:proofErr w:type="spellStart"/>
      <w:r w:rsidRPr="00CB50B4">
        <w:rPr>
          <w:rFonts w:ascii="Arial" w:eastAsia="Times New Roman" w:hAnsi="Arial" w:cs="Arial"/>
          <w:szCs w:val="24"/>
          <w:lang w:val="es-ES" w:eastAsia="es-ES"/>
        </w:rPr>
        <w:t>quotes</w:t>
      </w:r>
      <w:proofErr w:type="spellEnd"/>
      <w:r w:rsidRPr="00CB50B4">
        <w:rPr>
          <w:rFonts w:ascii="Arial" w:eastAsia="Times New Roman" w:hAnsi="Arial" w:cs="Arial"/>
          <w:szCs w:val="24"/>
          <w:lang w:val="es-ES" w:eastAsia="es-ES"/>
        </w:rPr>
        <w:t xml:space="preserve"> acreditades i no </w:t>
      </w:r>
      <w:proofErr w:type="spellStart"/>
      <w:r w:rsidRPr="00CB50B4">
        <w:rPr>
          <w:rFonts w:ascii="Arial" w:eastAsia="Times New Roman" w:hAnsi="Arial" w:cs="Arial"/>
          <w:szCs w:val="24"/>
          <w:lang w:val="es-ES" w:eastAsia="es-ES"/>
        </w:rPr>
        <w:t>satisfetes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s’exigiran</w:t>
      </w:r>
      <w:proofErr w:type="spellEnd"/>
      <w:r w:rsidRPr="00CB50B4">
        <w:rPr>
          <w:rFonts w:ascii="Arial" w:eastAsia="Times New Roman" w:hAnsi="Arial" w:cs="Arial"/>
          <w:szCs w:val="24"/>
          <w:lang w:val="es-ES" w:eastAsia="es-ES"/>
        </w:rPr>
        <w:t xml:space="preserve"> per la </w:t>
      </w:r>
      <w:proofErr w:type="spellStart"/>
      <w:r w:rsidRPr="00CB50B4">
        <w:rPr>
          <w:rFonts w:ascii="Arial" w:eastAsia="Times New Roman" w:hAnsi="Arial" w:cs="Arial"/>
          <w:szCs w:val="24"/>
          <w:lang w:val="es-ES" w:eastAsia="es-ES"/>
        </w:rPr>
        <w:t>via</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constrenyiment</w:t>
      </w:r>
      <w:proofErr w:type="spellEnd"/>
      <w:r w:rsidRPr="00CB50B4">
        <w:rPr>
          <w:rFonts w:ascii="Arial" w:eastAsia="Times New Roman" w:hAnsi="Arial" w:cs="Arial"/>
          <w:szCs w:val="24"/>
          <w:lang w:val="es-ES" w:eastAsia="es-ES"/>
        </w:rPr>
        <w:t>.</w:t>
      </w:r>
    </w:p>
    <w:p w14:paraId="4099BB7E" w14:textId="77777777" w:rsidR="000702B4" w:rsidRPr="00CB50B4" w:rsidRDefault="000702B4" w:rsidP="000702B4">
      <w:pPr>
        <w:jc w:val="both"/>
        <w:rPr>
          <w:rFonts w:ascii="Arial" w:eastAsia="Times New Roman" w:hAnsi="Arial" w:cs="Arial"/>
          <w:szCs w:val="24"/>
          <w:lang w:val="es-ES" w:eastAsia="es-ES"/>
        </w:rPr>
      </w:pPr>
    </w:p>
    <w:p w14:paraId="64BAB759" w14:textId="77777777" w:rsidR="000702B4" w:rsidRDefault="000702B4" w:rsidP="000702B4">
      <w:pPr>
        <w:jc w:val="both"/>
        <w:rPr>
          <w:rFonts w:ascii="Arial" w:eastAsia="Times New Roman" w:hAnsi="Arial" w:cs="Arial"/>
          <w:szCs w:val="24"/>
          <w:lang w:val="es-ES" w:eastAsia="es-ES"/>
        </w:rPr>
      </w:pPr>
      <w:r w:rsidRPr="00CB50B4">
        <w:rPr>
          <w:rFonts w:ascii="Arial" w:eastAsia="Times New Roman" w:hAnsi="Arial" w:cs="Arial"/>
          <w:szCs w:val="24"/>
          <w:lang w:val="es-ES" w:eastAsia="es-ES"/>
        </w:rPr>
        <w:t xml:space="preserve">6. </w:t>
      </w:r>
      <w:proofErr w:type="spellStart"/>
      <w:r w:rsidRPr="00CB50B4">
        <w:rPr>
          <w:rFonts w:ascii="Arial" w:eastAsia="Times New Roman" w:hAnsi="Arial" w:cs="Arial"/>
          <w:szCs w:val="24"/>
          <w:lang w:val="es-ES" w:eastAsia="es-ES"/>
        </w:rPr>
        <w:t>Quan</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cessi</w:t>
      </w:r>
      <w:proofErr w:type="spellEnd"/>
      <w:r w:rsidRPr="00CB50B4">
        <w:rPr>
          <w:rFonts w:ascii="Arial" w:eastAsia="Times New Roman" w:hAnsi="Arial" w:cs="Arial"/>
          <w:szCs w:val="24"/>
          <w:lang w:val="es-ES" w:eastAsia="es-ES"/>
        </w:rPr>
        <w:t xml:space="preserve"> en la </w:t>
      </w:r>
      <w:proofErr w:type="spellStart"/>
      <w:r w:rsidRPr="00CB50B4">
        <w:rPr>
          <w:rFonts w:ascii="Arial" w:eastAsia="Times New Roman" w:hAnsi="Arial" w:cs="Arial"/>
          <w:szCs w:val="24"/>
          <w:lang w:val="es-ES" w:eastAsia="es-ES"/>
        </w:rPr>
        <w:t>recepció</w:t>
      </w:r>
      <w:proofErr w:type="spellEnd"/>
      <w:r w:rsidRPr="00CB50B4">
        <w:rPr>
          <w:rFonts w:ascii="Arial" w:eastAsia="Times New Roman" w:hAnsi="Arial" w:cs="Arial"/>
          <w:szCs w:val="24"/>
          <w:lang w:val="es-ES" w:eastAsia="es-ES"/>
        </w:rPr>
        <w:t xml:space="preserve"> del </w:t>
      </w:r>
      <w:proofErr w:type="spellStart"/>
      <w:r w:rsidRPr="00CB50B4">
        <w:rPr>
          <w:rFonts w:ascii="Arial" w:eastAsia="Times New Roman" w:hAnsi="Arial" w:cs="Arial"/>
          <w:szCs w:val="24"/>
          <w:lang w:val="es-ES" w:eastAsia="es-ES"/>
        </w:rPr>
        <w:t>servei</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retornarà</w:t>
      </w:r>
      <w:proofErr w:type="spellEnd"/>
      <w:r w:rsidRPr="00CB50B4">
        <w:rPr>
          <w:rFonts w:ascii="Arial" w:eastAsia="Times New Roman" w:hAnsi="Arial" w:cs="Arial"/>
          <w:szCs w:val="24"/>
          <w:lang w:val="es-ES" w:eastAsia="es-ES"/>
        </w:rPr>
        <w:t xml:space="preserve"> al </w:t>
      </w:r>
      <w:proofErr w:type="spellStart"/>
      <w:r w:rsidRPr="00CB50B4">
        <w:rPr>
          <w:rFonts w:ascii="Arial" w:eastAsia="Times New Roman" w:hAnsi="Arial" w:cs="Arial"/>
          <w:szCs w:val="24"/>
          <w:lang w:val="es-ES" w:eastAsia="es-ES"/>
        </w:rPr>
        <w:t>subjecte</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passiu</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quantia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dipositada</w:t>
      </w:r>
      <w:proofErr w:type="spellEnd"/>
      <w:r w:rsidRPr="00CB50B4">
        <w:rPr>
          <w:rFonts w:ascii="Arial" w:eastAsia="Times New Roman" w:hAnsi="Arial" w:cs="Arial"/>
          <w:szCs w:val="24"/>
          <w:lang w:val="es-ES" w:eastAsia="es-ES"/>
        </w:rPr>
        <w:t xml:space="preserve"> i no aplicada al </w:t>
      </w:r>
      <w:proofErr w:type="spellStart"/>
      <w:r w:rsidRPr="00CB50B4">
        <w:rPr>
          <w:rFonts w:ascii="Arial" w:eastAsia="Times New Roman" w:hAnsi="Arial" w:cs="Arial"/>
          <w:szCs w:val="24"/>
          <w:lang w:val="es-ES" w:eastAsia="es-ES"/>
        </w:rPr>
        <w:t>pagament</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o </w:t>
      </w:r>
      <w:proofErr w:type="spellStart"/>
      <w:r w:rsidRPr="00CB50B4">
        <w:rPr>
          <w:rFonts w:ascii="Arial" w:eastAsia="Times New Roman" w:hAnsi="Arial" w:cs="Arial"/>
          <w:szCs w:val="24"/>
          <w:lang w:val="es-ES" w:eastAsia="es-ES"/>
        </w:rPr>
        <w:t>d’altres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responsabilitats</w:t>
      </w:r>
      <w:proofErr w:type="spellEnd"/>
      <w:r w:rsidRPr="00CB50B4">
        <w:rPr>
          <w:rFonts w:ascii="Arial" w:eastAsia="Times New Roman" w:hAnsi="Arial" w:cs="Arial"/>
          <w:szCs w:val="24"/>
          <w:lang w:val="es-ES" w:eastAsia="es-ES"/>
        </w:rPr>
        <w:t>.</w:t>
      </w:r>
    </w:p>
    <w:p w14:paraId="07708E25" w14:textId="77777777" w:rsidR="00973F6A" w:rsidRPr="00CB50B4" w:rsidRDefault="00973F6A" w:rsidP="000702B4">
      <w:pPr>
        <w:jc w:val="both"/>
        <w:rPr>
          <w:rFonts w:ascii="Arial" w:eastAsia="Times New Roman" w:hAnsi="Arial" w:cs="Arial"/>
          <w:szCs w:val="24"/>
          <w:lang w:val="es-ES" w:eastAsia="es-ES"/>
        </w:rPr>
      </w:pPr>
    </w:p>
    <w:p w14:paraId="533FBC8E" w14:textId="77777777" w:rsidR="000702B4" w:rsidRPr="00A41042"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Article</w:t>
      </w:r>
      <w:proofErr w:type="spellEnd"/>
      <w:r w:rsidRPr="00A41042">
        <w:rPr>
          <w:rFonts w:ascii="Arial" w:eastAsia="Times New Roman" w:hAnsi="Arial" w:cs="Arial"/>
          <w:i/>
          <w:iCs/>
          <w:szCs w:val="24"/>
          <w:lang w:val="es-ES" w:eastAsia="es-ES"/>
        </w:rPr>
        <w:t xml:space="preserve"> 9è.- </w:t>
      </w:r>
      <w:proofErr w:type="spellStart"/>
      <w:r w:rsidRPr="00A41042">
        <w:rPr>
          <w:rFonts w:ascii="Arial" w:eastAsia="Times New Roman" w:hAnsi="Arial" w:cs="Arial"/>
          <w:i/>
          <w:iCs/>
          <w:szCs w:val="24"/>
          <w:lang w:val="es-ES" w:eastAsia="es-ES"/>
        </w:rPr>
        <w:t>Infraccions</w:t>
      </w:r>
      <w:proofErr w:type="spellEnd"/>
      <w:r w:rsidRPr="00A41042">
        <w:rPr>
          <w:rFonts w:ascii="Arial" w:eastAsia="Times New Roman" w:hAnsi="Arial" w:cs="Arial"/>
          <w:i/>
          <w:iCs/>
          <w:szCs w:val="24"/>
          <w:lang w:val="es-ES" w:eastAsia="es-ES"/>
        </w:rPr>
        <w:t xml:space="preserve"> i </w:t>
      </w:r>
      <w:proofErr w:type="spellStart"/>
      <w:r w:rsidRPr="00A41042">
        <w:rPr>
          <w:rFonts w:ascii="Arial" w:eastAsia="Times New Roman" w:hAnsi="Arial" w:cs="Arial"/>
          <w:i/>
          <w:iCs/>
          <w:szCs w:val="24"/>
          <w:lang w:val="es-ES" w:eastAsia="es-ES"/>
        </w:rPr>
        <w:t>sancions</w:t>
      </w:r>
      <w:proofErr w:type="spellEnd"/>
    </w:p>
    <w:p w14:paraId="4F317B23" w14:textId="77777777" w:rsidR="000702B4" w:rsidRPr="00FD0BCC" w:rsidRDefault="000702B4" w:rsidP="000702B4">
      <w:pPr>
        <w:jc w:val="both"/>
        <w:rPr>
          <w:rFonts w:ascii="Arial" w:eastAsia="Times New Roman" w:hAnsi="Arial" w:cs="Arial"/>
          <w:szCs w:val="24"/>
          <w:lang w:val="es-ES" w:eastAsia="es-ES"/>
        </w:rPr>
      </w:pPr>
    </w:p>
    <w:p w14:paraId="384DC89B" w14:textId="72C8913F" w:rsidR="000702B4" w:rsidRDefault="000702B4" w:rsidP="000702B4">
      <w:pPr>
        <w:jc w:val="both"/>
        <w:rPr>
          <w:rFonts w:ascii="Arial" w:eastAsia="Times New Roman" w:hAnsi="Arial" w:cs="Arial"/>
          <w:szCs w:val="24"/>
          <w:lang w:val="es-ES" w:eastAsia="es-ES"/>
        </w:rPr>
      </w:pPr>
      <w:proofErr w:type="spellStart"/>
      <w:r w:rsidRPr="00CB50B4">
        <w:rPr>
          <w:rFonts w:ascii="Arial" w:eastAsia="Times New Roman" w:hAnsi="Arial" w:cs="Arial"/>
          <w:szCs w:val="24"/>
          <w:lang w:val="es-ES" w:eastAsia="es-ES"/>
        </w:rPr>
        <w:t>Pel</w:t>
      </w:r>
      <w:proofErr w:type="spellEnd"/>
      <w:r w:rsidRPr="00CB50B4">
        <w:rPr>
          <w:rFonts w:ascii="Arial" w:eastAsia="Times New Roman" w:hAnsi="Arial" w:cs="Arial"/>
          <w:szCs w:val="24"/>
          <w:lang w:val="es-ES" w:eastAsia="es-ES"/>
        </w:rPr>
        <w:t xml:space="preserve"> que respecta a les </w:t>
      </w:r>
      <w:proofErr w:type="spellStart"/>
      <w:r w:rsidRPr="00CB50B4">
        <w:rPr>
          <w:rFonts w:ascii="Arial" w:eastAsia="Times New Roman" w:hAnsi="Arial" w:cs="Arial"/>
          <w:szCs w:val="24"/>
          <w:lang w:val="es-ES" w:eastAsia="es-ES"/>
        </w:rPr>
        <w:t>infraccions</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sancions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tributàries</w:t>
      </w:r>
      <w:proofErr w:type="spellEnd"/>
      <w:r w:rsidRPr="00CB50B4">
        <w:rPr>
          <w:rFonts w:ascii="Arial" w:eastAsia="Times New Roman" w:hAnsi="Arial" w:cs="Arial"/>
          <w:szCs w:val="24"/>
          <w:lang w:val="es-ES" w:eastAsia="es-ES"/>
        </w:rPr>
        <w:t xml:space="preserve"> que, en </w:t>
      </w:r>
      <w:proofErr w:type="spellStart"/>
      <w:r w:rsidRPr="00CB50B4">
        <w:rPr>
          <w:rFonts w:ascii="Arial" w:eastAsia="Times New Roman" w:hAnsi="Arial" w:cs="Arial"/>
          <w:szCs w:val="24"/>
          <w:lang w:val="es-ES" w:eastAsia="es-ES"/>
        </w:rPr>
        <w:t>relació</w:t>
      </w:r>
      <w:proofErr w:type="spellEnd"/>
      <w:r w:rsidRPr="00CB50B4">
        <w:rPr>
          <w:rFonts w:ascii="Arial" w:eastAsia="Times New Roman" w:hAnsi="Arial" w:cs="Arial"/>
          <w:szCs w:val="24"/>
          <w:lang w:val="es-ES" w:eastAsia="es-ES"/>
        </w:rPr>
        <w:t xml:space="preserve"> a la </w:t>
      </w:r>
      <w:proofErr w:type="spellStart"/>
      <w:r w:rsidRPr="00CB50B4">
        <w:rPr>
          <w:rFonts w:ascii="Arial" w:eastAsia="Times New Roman" w:hAnsi="Arial" w:cs="Arial"/>
          <w:szCs w:val="24"/>
          <w:lang w:val="es-ES" w:eastAsia="es-ES"/>
        </w:rPr>
        <w:t>taxa</w:t>
      </w:r>
      <w:proofErr w:type="spellEnd"/>
      <w:r w:rsidRPr="00CB50B4">
        <w:rPr>
          <w:rFonts w:ascii="Arial" w:eastAsia="Times New Roman" w:hAnsi="Arial" w:cs="Arial"/>
          <w:szCs w:val="24"/>
          <w:lang w:val="es-ES" w:eastAsia="es-ES"/>
        </w:rPr>
        <w:t xml:space="preserve"> reguladora en </w:t>
      </w:r>
      <w:proofErr w:type="spellStart"/>
      <w:r w:rsidRPr="00CB50B4">
        <w:rPr>
          <w:rFonts w:ascii="Arial" w:eastAsia="Times New Roman" w:hAnsi="Arial" w:cs="Arial"/>
          <w:szCs w:val="24"/>
          <w:lang w:val="es-ES" w:eastAsia="es-ES"/>
        </w:rPr>
        <w:t>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Ordenança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resultin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procedents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s’aplicarà</w:t>
      </w:r>
      <w:proofErr w:type="spellEnd"/>
      <w:r w:rsidRPr="00CB50B4">
        <w:rPr>
          <w:rFonts w:ascii="Arial" w:eastAsia="Times New Roman" w:hAnsi="Arial" w:cs="Arial"/>
          <w:szCs w:val="24"/>
          <w:lang w:val="es-ES" w:eastAsia="es-ES"/>
        </w:rPr>
        <w:t xml:space="preserve"> el que </w:t>
      </w:r>
      <w:proofErr w:type="spellStart"/>
      <w:r w:rsidRPr="00CB50B4">
        <w:rPr>
          <w:rFonts w:ascii="Arial" w:eastAsia="Times New Roman" w:hAnsi="Arial" w:cs="Arial"/>
          <w:szCs w:val="24"/>
          <w:lang w:val="es-ES" w:eastAsia="es-ES"/>
        </w:rPr>
        <w:t>disposa</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Llei</w:t>
      </w:r>
      <w:proofErr w:type="spellEnd"/>
      <w:r w:rsidRPr="00CB50B4">
        <w:rPr>
          <w:rFonts w:ascii="Arial" w:eastAsia="Times New Roman" w:hAnsi="Arial" w:cs="Arial"/>
          <w:szCs w:val="24"/>
          <w:lang w:val="es-ES" w:eastAsia="es-ES"/>
        </w:rPr>
        <w:t xml:space="preserve"> General </w:t>
      </w:r>
      <w:proofErr w:type="spellStart"/>
      <w:r w:rsidRPr="00CB50B4">
        <w:rPr>
          <w:rFonts w:ascii="Arial" w:eastAsia="Times New Roman" w:hAnsi="Arial" w:cs="Arial"/>
          <w:szCs w:val="24"/>
          <w:lang w:val="es-ES" w:eastAsia="es-ES"/>
        </w:rPr>
        <w:t>Tributària</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l’Ordenança</w:t>
      </w:r>
      <w:proofErr w:type="spellEnd"/>
      <w:r w:rsidRPr="00CB50B4">
        <w:rPr>
          <w:rFonts w:ascii="Arial" w:eastAsia="Times New Roman" w:hAnsi="Arial" w:cs="Arial"/>
          <w:szCs w:val="24"/>
          <w:lang w:val="es-ES" w:eastAsia="es-ES"/>
        </w:rPr>
        <w:t xml:space="preserve"> General.</w:t>
      </w:r>
    </w:p>
    <w:p w14:paraId="1379090A" w14:textId="77777777" w:rsidR="000702B4" w:rsidRPr="00CB50B4" w:rsidRDefault="000702B4" w:rsidP="000702B4">
      <w:pPr>
        <w:jc w:val="both"/>
        <w:rPr>
          <w:rFonts w:ascii="Arial" w:eastAsia="Times New Roman" w:hAnsi="Arial" w:cs="Arial"/>
          <w:szCs w:val="24"/>
          <w:lang w:val="es-ES" w:eastAsia="es-ES"/>
        </w:rPr>
      </w:pPr>
    </w:p>
    <w:p w14:paraId="1B15A273" w14:textId="77777777" w:rsidR="000702B4" w:rsidRPr="001F4180" w:rsidRDefault="000702B4" w:rsidP="000702B4">
      <w:pPr>
        <w:jc w:val="both"/>
        <w:rPr>
          <w:rFonts w:ascii="Arial" w:eastAsia="Times New Roman" w:hAnsi="Arial" w:cs="Arial"/>
          <w:i/>
          <w:iCs/>
          <w:szCs w:val="24"/>
          <w:lang w:val="es-ES" w:eastAsia="es-ES"/>
        </w:rPr>
      </w:pPr>
      <w:proofErr w:type="spellStart"/>
      <w:r w:rsidRPr="00A41042">
        <w:rPr>
          <w:rFonts w:ascii="Arial" w:eastAsia="Times New Roman" w:hAnsi="Arial" w:cs="Arial"/>
          <w:i/>
          <w:iCs/>
          <w:szCs w:val="24"/>
          <w:lang w:val="es-ES" w:eastAsia="es-ES"/>
        </w:rPr>
        <w:t>Disposició</w:t>
      </w:r>
      <w:proofErr w:type="spellEnd"/>
      <w:r w:rsidRPr="00A41042">
        <w:rPr>
          <w:rFonts w:ascii="Arial" w:eastAsia="Times New Roman" w:hAnsi="Arial" w:cs="Arial"/>
          <w:i/>
          <w:iCs/>
          <w:szCs w:val="24"/>
          <w:lang w:val="es-ES" w:eastAsia="es-ES"/>
        </w:rPr>
        <w:t xml:space="preserve"> </w:t>
      </w:r>
      <w:proofErr w:type="spellStart"/>
      <w:proofErr w:type="gramStart"/>
      <w:r w:rsidRPr="00A41042">
        <w:rPr>
          <w:rFonts w:ascii="Arial" w:eastAsia="Times New Roman" w:hAnsi="Arial" w:cs="Arial"/>
          <w:i/>
          <w:iCs/>
          <w:szCs w:val="24"/>
          <w:lang w:val="es-ES" w:eastAsia="es-ES"/>
        </w:rPr>
        <w:t>Addicional</w:t>
      </w:r>
      <w:proofErr w:type="spellEnd"/>
      <w:r w:rsidRPr="00A41042">
        <w:rPr>
          <w:rFonts w:ascii="Arial" w:eastAsia="Times New Roman" w:hAnsi="Arial" w:cs="Arial"/>
          <w:i/>
          <w:iCs/>
          <w:szCs w:val="24"/>
          <w:lang w:val="es-ES" w:eastAsia="es-ES"/>
        </w:rPr>
        <w:t>.-</w:t>
      </w:r>
      <w:proofErr w:type="gramEnd"/>
      <w:r w:rsidRPr="00CB50B4">
        <w:rPr>
          <w:rFonts w:ascii="Arial" w:eastAsia="Times New Roman" w:hAnsi="Arial" w:cs="Arial"/>
          <w:szCs w:val="24"/>
          <w:lang w:val="es-ES" w:eastAsia="es-ES"/>
        </w:rPr>
        <w:t xml:space="preserve"> </w:t>
      </w:r>
      <w:proofErr w:type="spellStart"/>
      <w:r w:rsidRPr="001F4180">
        <w:rPr>
          <w:rFonts w:ascii="Arial" w:eastAsia="Times New Roman" w:hAnsi="Arial" w:cs="Arial"/>
          <w:i/>
          <w:iCs/>
          <w:szCs w:val="24"/>
          <w:lang w:val="es-ES" w:eastAsia="es-ES"/>
        </w:rPr>
        <w:t>Modificació</w:t>
      </w:r>
      <w:proofErr w:type="spellEnd"/>
      <w:r w:rsidRPr="001F4180">
        <w:rPr>
          <w:rFonts w:ascii="Arial" w:eastAsia="Times New Roman" w:hAnsi="Arial" w:cs="Arial"/>
          <w:i/>
          <w:iCs/>
          <w:szCs w:val="24"/>
          <w:lang w:val="es-ES" w:eastAsia="es-ES"/>
        </w:rPr>
        <w:t xml:space="preserve"> </w:t>
      </w:r>
      <w:proofErr w:type="spellStart"/>
      <w:r w:rsidRPr="001F4180">
        <w:rPr>
          <w:rFonts w:ascii="Arial" w:eastAsia="Times New Roman" w:hAnsi="Arial" w:cs="Arial"/>
          <w:i/>
          <w:iCs/>
          <w:szCs w:val="24"/>
          <w:lang w:val="es-ES" w:eastAsia="es-ES"/>
        </w:rPr>
        <w:t>dels</w:t>
      </w:r>
      <w:proofErr w:type="spellEnd"/>
      <w:r w:rsidRPr="001F4180">
        <w:rPr>
          <w:rFonts w:ascii="Arial" w:eastAsia="Times New Roman" w:hAnsi="Arial" w:cs="Arial"/>
          <w:i/>
          <w:iCs/>
          <w:szCs w:val="24"/>
          <w:lang w:val="es-ES" w:eastAsia="es-ES"/>
        </w:rPr>
        <w:t xml:space="preserve"> </w:t>
      </w:r>
      <w:proofErr w:type="spellStart"/>
      <w:r w:rsidRPr="001F4180">
        <w:rPr>
          <w:rFonts w:ascii="Arial" w:eastAsia="Times New Roman" w:hAnsi="Arial" w:cs="Arial"/>
          <w:i/>
          <w:iCs/>
          <w:szCs w:val="24"/>
          <w:lang w:val="es-ES" w:eastAsia="es-ES"/>
        </w:rPr>
        <w:t>preceptes</w:t>
      </w:r>
      <w:proofErr w:type="spellEnd"/>
      <w:r w:rsidRPr="001F4180">
        <w:rPr>
          <w:rFonts w:ascii="Arial" w:eastAsia="Times New Roman" w:hAnsi="Arial" w:cs="Arial"/>
          <w:i/>
          <w:iCs/>
          <w:szCs w:val="24"/>
          <w:lang w:val="es-ES" w:eastAsia="es-ES"/>
        </w:rPr>
        <w:t xml:space="preserve"> de </w:t>
      </w:r>
      <w:proofErr w:type="spellStart"/>
      <w:r w:rsidRPr="001F4180">
        <w:rPr>
          <w:rFonts w:ascii="Arial" w:eastAsia="Times New Roman" w:hAnsi="Arial" w:cs="Arial"/>
          <w:i/>
          <w:iCs/>
          <w:szCs w:val="24"/>
          <w:lang w:val="es-ES" w:eastAsia="es-ES"/>
        </w:rPr>
        <w:t>l'ordenança</w:t>
      </w:r>
      <w:proofErr w:type="spellEnd"/>
      <w:r w:rsidRPr="001F4180">
        <w:rPr>
          <w:rFonts w:ascii="Arial" w:eastAsia="Times New Roman" w:hAnsi="Arial" w:cs="Arial"/>
          <w:i/>
          <w:iCs/>
          <w:szCs w:val="24"/>
          <w:lang w:val="es-ES" w:eastAsia="es-ES"/>
        </w:rPr>
        <w:t xml:space="preserve"> i de les </w:t>
      </w:r>
      <w:proofErr w:type="spellStart"/>
      <w:r w:rsidRPr="001F4180">
        <w:rPr>
          <w:rFonts w:ascii="Arial" w:eastAsia="Times New Roman" w:hAnsi="Arial" w:cs="Arial"/>
          <w:i/>
          <w:iCs/>
          <w:szCs w:val="24"/>
          <w:lang w:val="es-ES" w:eastAsia="es-ES"/>
        </w:rPr>
        <w:t>referències</w:t>
      </w:r>
      <w:proofErr w:type="spellEnd"/>
      <w:r w:rsidRPr="001F4180">
        <w:rPr>
          <w:rFonts w:ascii="Arial" w:eastAsia="Times New Roman" w:hAnsi="Arial" w:cs="Arial"/>
          <w:i/>
          <w:iCs/>
          <w:szCs w:val="24"/>
          <w:lang w:val="es-ES" w:eastAsia="es-ES"/>
        </w:rPr>
        <w:t xml:space="preserve"> que fa a la normativa </w:t>
      </w:r>
      <w:proofErr w:type="spellStart"/>
      <w:r w:rsidRPr="001F4180">
        <w:rPr>
          <w:rFonts w:ascii="Arial" w:eastAsia="Times New Roman" w:hAnsi="Arial" w:cs="Arial"/>
          <w:i/>
          <w:iCs/>
          <w:szCs w:val="24"/>
          <w:lang w:val="es-ES" w:eastAsia="es-ES"/>
        </w:rPr>
        <w:t>vigent</w:t>
      </w:r>
      <w:proofErr w:type="spellEnd"/>
      <w:r w:rsidRPr="001F4180">
        <w:rPr>
          <w:rFonts w:ascii="Arial" w:eastAsia="Times New Roman" w:hAnsi="Arial" w:cs="Arial"/>
          <w:i/>
          <w:iCs/>
          <w:szCs w:val="24"/>
          <w:lang w:val="es-ES" w:eastAsia="es-ES"/>
        </w:rPr>
        <w:t xml:space="preserve">, </w:t>
      </w:r>
      <w:proofErr w:type="spellStart"/>
      <w:r w:rsidRPr="001F4180">
        <w:rPr>
          <w:rFonts w:ascii="Arial" w:eastAsia="Times New Roman" w:hAnsi="Arial" w:cs="Arial"/>
          <w:i/>
          <w:iCs/>
          <w:szCs w:val="24"/>
          <w:lang w:val="es-ES" w:eastAsia="es-ES"/>
        </w:rPr>
        <w:t>amb</w:t>
      </w:r>
      <w:proofErr w:type="spellEnd"/>
      <w:r w:rsidRPr="001F4180">
        <w:rPr>
          <w:rFonts w:ascii="Arial" w:eastAsia="Times New Roman" w:hAnsi="Arial" w:cs="Arial"/>
          <w:i/>
          <w:iCs/>
          <w:szCs w:val="24"/>
          <w:lang w:val="es-ES" w:eastAsia="es-ES"/>
        </w:rPr>
        <w:t xml:space="preserve"> </w:t>
      </w:r>
      <w:proofErr w:type="spellStart"/>
      <w:r w:rsidRPr="001F4180">
        <w:rPr>
          <w:rFonts w:ascii="Arial" w:eastAsia="Times New Roman" w:hAnsi="Arial" w:cs="Arial"/>
          <w:i/>
          <w:iCs/>
          <w:szCs w:val="24"/>
          <w:lang w:val="es-ES" w:eastAsia="es-ES"/>
        </w:rPr>
        <w:t>motiu</w:t>
      </w:r>
      <w:proofErr w:type="spellEnd"/>
      <w:r w:rsidRPr="001F4180">
        <w:rPr>
          <w:rFonts w:ascii="Arial" w:eastAsia="Times New Roman" w:hAnsi="Arial" w:cs="Arial"/>
          <w:i/>
          <w:iCs/>
          <w:szCs w:val="24"/>
          <w:lang w:val="es-ES" w:eastAsia="es-ES"/>
        </w:rPr>
        <w:t xml:space="preserve"> de la </w:t>
      </w:r>
      <w:proofErr w:type="spellStart"/>
      <w:r w:rsidRPr="001F4180">
        <w:rPr>
          <w:rFonts w:ascii="Arial" w:eastAsia="Times New Roman" w:hAnsi="Arial" w:cs="Arial"/>
          <w:i/>
          <w:iCs/>
          <w:szCs w:val="24"/>
          <w:lang w:val="es-ES" w:eastAsia="es-ES"/>
        </w:rPr>
        <w:t>promulgació</w:t>
      </w:r>
      <w:proofErr w:type="spellEnd"/>
      <w:r w:rsidRPr="001F4180">
        <w:rPr>
          <w:rFonts w:ascii="Arial" w:eastAsia="Times New Roman" w:hAnsi="Arial" w:cs="Arial"/>
          <w:i/>
          <w:iCs/>
          <w:szCs w:val="24"/>
          <w:lang w:val="es-ES" w:eastAsia="es-ES"/>
        </w:rPr>
        <w:t xml:space="preserve"> de normes </w:t>
      </w:r>
      <w:proofErr w:type="spellStart"/>
      <w:r w:rsidRPr="001F4180">
        <w:rPr>
          <w:rFonts w:ascii="Arial" w:eastAsia="Times New Roman" w:hAnsi="Arial" w:cs="Arial"/>
          <w:i/>
          <w:iCs/>
          <w:szCs w:val="24"/>
          <w:lang w:val="es-ES" w:eastAsia="es-ES"/>
        </w:rPr>
        <w:t>posteriors</w:t>
      </w:r>
      <w:proofErr w:type="spellEnd"/>
    </w:p>
    <w:p w14:paraId="2805DBD6" w14:textId="77777777" w:rsidR="000702B4" w:rsidRPr="00CB50B4" w:rsidRDefault="000702B4" w:rsidP="000702B4">
      <w:pPr>
        <w:jc w:val="both"/>
        <w:rPr>
          <w:rFonts w:ascii="Arial" w:eastAsia="Times New Roman" w:hAnsi="Arial" w:cs="Arial"/>
          <w:szCs w:val="24"/>
          <w:lang w:val="es-ES" w:eastAsia="es-ES"/>
        </w:rPr>
      </w:pPr>
    </w:p>
    <w:p w14:paraId="03CF7437" w14:textId="77777777" w:rsidR="000702B4" w:rsidRPr="00CB50B4" w:rsidRDefault="000702B4" w:rsidP="000702B4">
      <w:pPr>
        <w:jc w:val="both"/>
        <w:rPr>
          <w:rFonts w:ascii="Arial" w:eastAsia="Times New Roman" w:hAnsi="Arial" w:cs="Arial"/>
          <w:szCs w:val="24"/>
          <w:lang w:val="es-ES" w:eastAsia="es-ES"/>
        </w:rPr>
      </w:pPr>
      <w:proofErr w:type="spellStart"/>
      <w:r w:rsidRPr="00CB50B4">
        <w:rPr>
          <w:rFonts w:ascii="Arial" w:eastAsia="Times New Roman" w:hAnsi="Arial" w:cs="Arial"/>
          <w:szCs w:val="24"/>
          <w:lang w:val="es-ES" w:eastAsia="es-ES"/>
        </w:rPr>
        <w:t>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preceptes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Ordenança</w:t>
      </w:r>
      <w:proofErr w:type="spellEnd"/>
      <w:r w:rsidRPr="00CB50B4">
        <w:rPr>
          <w:rFonts w:ascii="Arial" w:eastAsia="Times New Roman" w:hAnsi="Arial" w:cs="Arial"/>
          <w:szCs w:val="24"/>
          <w:lang w:val="es-ES" w:eastAsia="es-ES"/>
        </w:rPr>
        <w:t xml:space="preserve"> fiscal que, per </w:t>
      </w:r>
      <w:proofErr w:type="spellStart"/>
      <w:r w:rsidRPr="00CB50B4">
        <w:rPr>
          <w:rFonts w:ascii="Arial" w:eastAsia="Times New Roman" w:hAnsi="Arial" w:cs="Arial"/>
          <w:szCs w:val="24"/>
          <w:lang w:val="es-ES" w:eastAsia="es-ES"/>
        </w:rPr>
        <w:t>raons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sistemàtiques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reprodueixin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aspectes</w:t>
      </w:r>
      <w:proofErr w:type="spellEnd"/>
      <w:r w:rsidRPr="00CB50B4">
        <w:rPr>
          <w:rFonts w:ascii="Arial" w:eastAsia="Times New Roman" w:hAnsi="Arial" w:cs="Arial"/>
          <w:szCs w:val="24"/>
          <w:lang w:val="es-ES" w:eastAsia="es-ES"/>
        </w:rPr>
        <w:t xml:space="preserve"> de la </w:t>
      </w:r>
      <w:proofErr w:type="spellStart"/>
      <w:r w:rsidRPr="00CB50B4">
        <w:rPr>
          <w:rFonts w:ascii="Arial" w:eastAsia="Times New Roman" w:hAnsi="Arial" w:cs="Arial"/>
          <w:szCs w:val="24"/>
          <w:lang w:val="es-ES" w:eastAsia="es-ES"/>
        </w:rPr>
        <w:t>legislació</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vigent</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altres</w:t>
      </w:r>
      <w:proofErr w:type="spellEnd"/>
      <w:r w:rsidRPr="00CB50B4">
        <w:rPr>
          <w:rFonts w:ascii="Arial" w:eastAsia="Times New Roman" w:hAnsi="Arial" w:cs="Arial"/>
          <w:szCs w:val="24"/>
          <w:lang w:val="es-ES" w:eastAsia="es-ES"/>
        </w:rPr>
        <w:t xml:space="preserve"> normes de </w:t>
      </w:r>
      <w:proofErr w:type="spellStart"/>
      <w:r w:rsidRPr="00CB50B4">
        <w:rPr>
          <w:rFonts w:ascii="Arial" w:eastAsia="Times New Roman" w:hAnsi="Arial" w:cs="Arial"/>
          <w:szCs w:val="24"/>
          <w:lang w:val="es-ES" w:eastAsia="es-ES"/>
        </w:rPr>
        <w:t>desenvolupament</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aquells</w:t>
      </w:r>
      <w:proofErr w:type="spellEnd"/>
      <w:r w:rsidRPr="00CB50B4">
        <w:rPr>
          <w:rFonts w:ascii="Arial" w:eastAsia="Times New Roman" w:hAnsi="Arial" w:cs="Arial"/>
          <w:szCs w:val="24"/>
          <w:lang w:val="es-ES" w:eastAsia="es-ES"/>
        </w:rPr>
        <w:t xml:space="preserve"> en </w:t>
      </w:r>
      <w:proofErr w:type="spellStart"/>
      <w:r w:rsidRPr="00CB50B4">
        <w:rPr>
          <w:rFonts w:ascii="Arial" w:eastAsia="Times New Roman" w:hAnsi="Arial" w:cs="Arial"/>
          <w:szCs w:val="24"/>
          <w:lang w:val="es-ES" w:eastAsia="es-ES"/>
        </w:rPr>
        <w:t>què</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facin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remissions</w:t>
      </w:r>
      <w:proofErr w:type="spellEnd"/>
      <w:r w:rsidRPr="00CB50B4">
        <w:rPr>
          <w:rFonts w:ascii="Arial" w:eastAsia="Times New Roman" w:hAnsi="Arial" w:cs="Arial"/>
          <w:szCs w:val="24"/>
          <w:lang w:val="es-ES" w:eastAsia="es-ES"/>
        </w:rPr>
        <w:t xml:space="preserve"> a </w:t>
      </w:r>
      <w:proofErr w:type="spellStart"/>
      <w:r w:rsidRPr="00CB50B4">
        <w:rPr>
          <w:rFonts w:ascii="Arial" w:eastAsia="Times New Roman" w:hAnsi="Arial" w:cs="Arial"/>
          <w:szCs w:val="24"/>
          <w:lang w:val="es-ES" w:eastAsia="es-ES"/>
        </w:rPr>
        <w:t>preceptes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d'aquesta</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s'entendrà</w:t>
      </w:r>
      <w:proofErr w:type="spellEnd"/>
      <w:r w:rsidRPr="00CB50B4">
        <w:rPr>
          <w:rFonts w:ascii="Arial" w:eastAsia="Times New Roman" w:hAnsi="Arial" w:cs="Arial"/>
          <w:szCs w:val="24"/>
          <w:lang w:val="es-ES" w:eastAsia="es-ES"/>
        </w:rPr>
        <w:t xml:space="preserve"> que </w:t>
      </w:r>
      <w:proofErr w:type="spellStart"/>
      <w:r w:rsidRPr="00CB50B4">
        <w:rPr>
          <w:rFonts w:ascii="Arial" w:eastAsia="Times New Roman" w:hAnsi="Arial" w:cs="Arial"/>
          <w:szCs w:val="24"/>
          <w:lang w:val="es-ES" w:eastAsia="es-ES"/>
        </w:rPr>
        <w:t>són</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automàticament</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modificats</w:t>
      </w:r>
      <w:proofErr w:type="spellEnd"/>
      <w:r w:rsidRPr="00CB50B4">
        <w:rPr>
          <w:rFonts w:ascii="Arial" w:eastAsia="Times New Roman" w:hAnsi="Arial" w:cs="Arial"/>
          <w:szCs w:val="24"/>
          <w:lang w:val="es-ES" w:eastAsia="es-ES"/>
        </w:rPr>
        <w:t xml:space="preserve"> i/o </w:t>
      </w:r>
      <w:proofErr w:type="spellStart"/>
      <w:r w:rsidRPr="00CB50B4">
        <w:rPr>
          <w:rFonts w:ascii="Arial" w:eastAsia="Times New Roman" w:hAnsi="Arial" w:cs="Arial"/>
          <w:szCs w:val="24"/>
          <w:lang w:val="es-ES" w:eastAsia="es-ES"/>
        </w:rPr>
        <w:t>substituïts</w:t>
      </w:r>
      <w:proofErr w:type="spellEnd"/>
      <w:r w:rsidRPr="00CB50B4">
        <w:rPr>
          <w:rFonts w:ascii="Arial" w:eastAsia="Times New Roman" w:hAnsi="Arial" w:cs="Arial"/>
          <w:szCs w:val="24"/>
          <w:lang w:val="es-ES" w:eastAsia="es-ES"/>
        </w:rPr>
        <w:t xml:space="preserve">, en el </w:t>
      </w:r>
      <w:proofErr w:type="spellStart"/>
      <w:r w:rsidRPr="00CB50B4">
        <w:rPr>
          <w:rFonts w:ascii="Arial" w:eastAsia="Times New Roman" w:hAnsi="Arial" w:cs="Arial"/>
          <w:szCs w:val="24"/>
          <w:lang w:val="es-ES" w:eastAsia="es-ES"/>
        </w:rPr>
        <w:t>moment</w:t>
      </w:r>
      <w:proofErr w:type="spellEnd"/>
      <w:r w:rsidRPr="00CB50B4">
        <w:rPr>
          <w:rFonts w:ascii="Arial" w:eastAsia="Times New Roman" w:hAnsi="Arial" w:cs="Arial"/>
          <w:szCs w:val="24"/>
          <w:lang w:val="es-ES" w:eastAsia="es-ES"/>
        </w:rPr>
        <w:t xml:space="preserve"> en </w:t>
      </w:r>
      <w:proofErr w:type="spellStart"/>
      <w:r w:rsidRPr="00CB50B4">
        <w:rPr>
          <w:rFonts w:ascii="Arial" w:eastAsia="Times New Roman" w:hAnsi="Arial" w:cs="Arial"/>
          <w:szCs w:val="24"/>
          <w:lang w:val="es-ES" w:eastAsia="es-ES"/>
        </w:rPr>
        <w:t>què</w:t>
      </w:r>
      <w:proofErr w:type="spellEnd"/>
      <w:r w:rsidRPr="00CB50B4">
        <w:rPr>
          <w:rFonts w:ascii="Arial" w:eastAsia="Times New Roman" w:hAnsi="Arial" w:cs="Arial"/>
          <w:szCs w:val="24"/>
          <w:lang w:val="es-ES" w:eastAsia="es-ES"/>
        </w:rPr>
        <w:t xml:space="preserve"> es </w:t>
      </w:r>
      <w:proofErr w:type="spellStart"/>
      <w:r w:rsidRPr="00CB50B4">
        <w:rPr>
          <w:rFonts w:ascii="Arial" w:eastAsia="Times New Roman" w:hAnsi="Arial" w:cs="Arial"/>
          <w:szCs w:val="24"/>
          <w:lang w:val="es-ES" w:eastAsia="es-ES"/>
        </w:rPr>
        <w:t>produeixi</w:t>
      </w:r>
      <w:proofErr w:type="spellEnd"/>
      <w:r w:rsidRPr="00CB50B4">
        <w:rPr>
          <w:rFonts w:ascii="Arial" w:eastAsia="Times New Roman" w:hAnsi="Arial" w:cs="Arial"/>
          <w:szCs w:val="24"/>
          <w:lang w:val="es-ES" w:eastAsia="es-ES"/>
        </w:rPr>
        <w:t xml:space="preserve"> la </w:t>
      </w:r>
      <w:proofErr w:type="spellStart"/>
      <w:r w:rsidRPr="00CB50B4">
        <w:rPr>
          <w:rFonts w:ascii="Arial" w:eastAsia="Times New Roman" w:hAnsi="Arial" w:cs="Arial"/>
          <w:szCs w:val="24"/>
          <w:lang w:val="es-ES" w:eastAsia="es-ES"/>
        </w:rPr>
        <w:t>modificació</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dels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preceptes</w:t>
      </w:r>
      <w:proofErr w:type="spellEnd"/>
      <w:r w:rsidRPr="00CB50B4">
        <w:rPr>
          <w:rFonts w:ascii="Arial" w:eastAsia="Times New Roman" w:hAnsi="Arial" w:cs="Arial"/>
          <w:szCs w:val="24"/>
          <w:lang w:val="es-ES" w:eastAsia="es-ES"/>
        </w:rPr>
        <w:t xml:space="preserve"> </w:t>
      </w:r>
      <w:proofErr w:type="spellStart"/>
      <w:r w:rsidRPr="00CB50B4">
        <w:rPr>
          <w:rFonts w:ascii="Arial" w:eastAsia="Times New Roman" w:hAnsi="Arial" w:cs="Arial"/>
          <w:szCs w:val="24"/>
          <w:lang w:val="es-ES" w:eastAsia="es-ES"/>
        </w:rPr>
        <w:t>legals</w:t>
      </w:r>
      <w:proofErr w:type="spellEnd"/>
      <w:r w:rsidRPr="00CB50B4">
        <w:rPr>
          <w:rFonts w:ascii="Arial" w:eastAsia="Times New Roman" w:hAnsi="Arial" w:cs="Arial"/>
          <w:szCs w:val="24"/>
          <w:lang w:val="es-ES" w:eastAsia="es-ES"/>
        </w:rPr>
        <w:t xml:space="preserve"> i </w:t>
      </w:r>
      <w:proofErr w:type="spellStart"/>
      <w:r w:rsidRPr="00CB50B4">
        <w:rPr>
          <w:rFonts w:ascii="Arial" w:eastAsia="Times New Roman" w:hAnsi="Arial" w:cs="Arial"/>
          <w:szCs w:val="24"/>
          <w:lang w:val="es-ES" w:eastAsia="es-ES"/>
        </w:rPr>
        <w:t>reglamentaris</w:t>
      </w:r>
      <w:proofErr w:type="spellEnd"/>
      <w:r w:rsidRPr="00CB50B4">
        <w:rPr>
          <w:rFonts w:ascii="Arial" w:eastAsia="Times New Roman" w:hAnsi="Arial" w:cs="Arial"/>
          <w:szCs w:val="24"/>
          <w:lang w:val="es-ES" w:eastAsia="es-ES"/>
        </w:rPr>
        <w:t xml:space="preserve"> de </w:t>
      </w:r>
      <w:proofErr w:type="spellStart"/>
      <w:r w:rsidRPr="00CB50B4">
        <w:rPr>
          <w:rFonts w:ascii="Arial" w:eastAsia="Times New Roman" w:hAnsi="Arial" w:cs="Arial"/>
          <w:szCs w:val="24"/>
          <w:lang w:val="es-ES" w:eastAsia="es-ES"/>
        </w:rPr>
        <w:t>què</w:t>
      </w:r>
      <w:proofErr w:type="spellEnd"/>
      <w:r w:rsidRPr="00CB50B4">
        <w:rPr>
          <w:rFonts w:ascii="Arial" w:eastAsia="Times New Roman" w:hAnsi="Arial" w:cs="Arial"/>
          <w:szCs w:val="24"/>
          <w:lang w:val="es-ES" w:eastAsia="es-ES"/>
        </w:rPr>
        <w:t xml:space="preserve"> porten causa.</w:t>
      </w:r>
    </w:p>
    <w:p w14:paraId="48AA22CB" w14:textId="77777777" w:rsidR="000702B4" w:rsidRDefault="000702B4" w:rsidP="000702B4">
      <w:pPr>
        <w:jc w:val="both"/>
        <w:rPr>
          <w:rFonts w:ascii="Arial" w:eastAsia="Times New Roman" w:hAnsi="Arial" w:cs="Arial"/>
          <w:szCs w:val="24"/>
          <w:lang w:val="es-ES" w:eastAsia="es-ES"/>
        </w:rPr>
      </w:pPr>
    </w:p>
    <w:p w14:paraId="37788BFF" w14:textId="77777777" w:rsidR="00973F6A" w:rsidRPr="00A6584D" w:rsidRDefault="00973F6A" w:rsidP="00973F6A">
      <w:pPr>
        <w:ind w:right="-136"/>
        <w:rPr>
          <w:rFonts w:ascii="Arial" w:hAnsi="Arial" w:cs="Arial"/>
          <w:b/>
          <w:szCs w:val="24"/>
          <w:lang w:val="ca-ES"/>
        </w:rPr>
      </w:pPr>
      <w:r w:rsidRPr="00A6584D">
        <w:rPr>
          <w:rFonts w:ascii="Arial" w:hAnsi="Arial" w:cs="Arial"/>
          <w:b/>
          <w:szCs w:val="24"/>
          <w:lang w:val="ca-ES"/>
        </w:rPr>
        <w:t>Disposició final</w:t>
      </w:r>
    </w:p>
    <w:p w14:paraId="269F9998" w14:textId="77777777" w:rsidR="00973F6A" w:rsidRPr="00A6584D" w:rsidRDefault="00973F6A" w:rsidP="00973F6A">
      <w:pPr>
        <w:ind w:right="-136"/>
        <w:rPr>
          <w:rFonts w:ascii="Arial" w:hAnsi="Arial" w:cs="Arial"/>
          <w:szCs w:val="24"/>
          <w:lang w:val="ca-ES"/>
        </w:rPr>
      </w:pPr>
    </w:p>
    <w:p w14:paraId="53D41B88" w14:textId="77777777" w:rsidR="00973F6A" w:rsidRPr="006C1A59" w:rsidRDefault="00973F6A" w:rsidP="00973F6A">
      <w:pPr>
        <w:ind w:right="-136"/>
        <w:jc w:val="both"/>
        <w:rPr>
          <w:rFonts w:ascii="Arial" w:hAnsi="Arial" w:cs="Arial"/>
          <w:b/>
          <w:bCs/>
          <w:szCs w:val="24"/>
          <w:lang w:val="ca-ES"/>
        </w:rPr>
      </w:pPr>
      <w:r w:rsidRPr="006C1A59">
        <w:rPr>
          <w:rFonts w:ascii="Arial" w:hAnsi="Arial" w:cs="Arial"/>
          <w:b/>
          <w:bCs/>
          <w:szCs w:val="24"/>
          <w:lang w:val="ca-ES"/>
        </w:rPr>
        <w:t>Aquesta Ordenança començarà a regir a partir de la publicació de l´edicte definitiu al BOPB i continuarà vigent mentre no se n'acordi la modificació o derogació. En cas de modificació parcial, els articles no modificats restaran vigents.</w:t>
      </w:r>
    </w:p>
    <w:p w14:paraId="0B311CE8" w14:textId="77777777" w:rsidR="00973F6A" w:rsidRPr="006C1A59" w:rsidRDefault="00973F6A" w:rsidP="00973F6A">
      <w:pPr>
        <w:jc w:val="both"/>
        <w:rPr>
          <w:rFonts w:ascii="Arial" w:hAnsi="Arial" w:cs="Arial"/>
          <w:b/>
          <w:bCs/>
          <w:szCs w:val="24"/>
          <w:lang w:val="ca-ES"/>
        </w:rPr>
      </w:pPr>
    </w:p>
    <w:p w14:paraId="762EA45A" w14:textId="77777777" w:rsidR="00973F6A" w:rsidRPr="006C1A59" w:rsidRDefault="00973F6A" w:rsidP="00973F6A">
      <w:pPr>
        <w:jc w:val="both"/>
        <w:rPr>
          <w:rFonts w:ascii="Arial" w:hAnsi="Arial" w:cs="Arial"/>
          <w:b/>
          <w:bCs/>
          <w:szCs w:val="24"/>
        </w:rPr>
      </w:pPr>
      <w:r w:rsidRPr="006C1A59">
        <w:rPr>
          <w:rFonts w:ascii="Arial" w:hAnsi="Arial" w:cs="Arial"/>
          <w:b/>
          <w:bCs/>
          <w:color w:val="000000"/>
          <w:szCs w:val="24"/>
          <w:lang w:val="ca-ES"/>
        </w:rPr>
        <w:t>Contra aquest acord, es podrà interposar recurs contenciós administratiu davant el Tribunal Superior de Justícia de Catalunya, en el termini de dos mesos comptats des del dia següent al de publicació d’aquest anunci en el Butlletí Oficial de la Província de Barcelona.</w:t>
      </w:r>
    </w:p>
    <w:p w14:paraId="07F89BE7" w14:textId="40D88526" w:rsidR="00E23E05" w:rsidRPr="00973F6A" w:rsidRDefault="00E23E05" w:rsidP="00973F6A">
      <w:pPr>
        <w:jc w:val="both"/>
      </w:pPr>
    </w:p>
    <w:sectPr w:rsidR="00E23E05" w:rsidRPr="00973F6A" w:rsidSect="00E902BB">
      <w:headerReference w:type="even" r:id="rId9"/>
      <w:headerReference w:type="default" r:id="rId10"/>
      <w:footerReference w:type="even" r:id="rId11"/>
      <w:footerReference w:type="default" r:id="rId12"/>
      <w:headerReference w:type="first" r:id="rId13"/>
      <w:footerReference w:type="first" r:id="rId14"/>
      <w:pgSz w:w="11906" w:h="16838" w:code="9"/>
      <w:pgMar w:top="2268" w:right="1134" w:bottom="993" w:left="1701" w:header="425" w:footer="101"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CE483" w14:textId="77777777" w:rsidR="00396811" w:rsidRDefault="00396811" w:rsidP="000C7A61">
      <w:r>
        <w:separator/>
      </w:r>
    </w:p>
  </w:endnote>
  <w:endnote w:type="continuationSeparator" w:id="0">
    <w:p w14:paraId="40FF55E7" w14:textId="77777777" w:rsidR="00396811" w:rsidRDefault="00396811" w:rsidP="000C7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2151C" w14:textId="77777777" w:rsidR="00F704C0" w:rsidRDefault="00F704C0">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aambquadrcul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
      <w:gridCol w:w="8809"/>
    </w:tblGrid>
    <w:tr w:rsidR="00392698" w14:paraId="082FD961" w14:textId="77777777" w:rsidTr="00E902BB">
      <w:tc>
        <w:tcPr>
          <w:tcW w:w="283" w:type="dxa"/>
          <w:tcBorders>
            <w:top w:val="single" w:sz="8" w:space="0" w:color="006EB6"/>
          </w:tcBorders>
        </w:tcPr>
        <w:p w14:paraId="38739180" w14:textId="77777777" w:rsidR="00392698" w:rsidRDefault="00392698" w:rsidP="00114101">
          <w:pPr>
            <w:pStyle w:val="Peu"/>
          </w:pPr>
        </w:p>
      </w:tc>
      <w:tc>
        <w:tcPr>
          <w:tcW w:w="8793" w:type="dxa"/>
          <w:tcBorders>
            <w:top w:val="single" w:sz="8" w:space="0" w:color="006EB6"/>
          </w:tcBorders>
          <w:noWrap/>
          <w:tcMar>
            <w:top w:w="57" w:type="dxa"/>
            <w:left w:w="0" w:type="dxa"/>
            <w:right w:w="0" w:type="dxa"/>
          </w:tcMar>
        </w:tcPr>
        <w:p w14:paraId="44A1A47B" w14:textId="471C0FBF" w:rsidR="00392698" w:rsidRPr="00392698" w:rsidRDefault="00392698" w:rsidP="00392698">
          <w:pPr>
            <w:pStyle w:val="Peu"/>
            <w:jc w:val="right"/>
            <w:rPr>
              <w:rFonts w:ascii="Arial Narrow" w:hAnsi="Arial Narrow"/>
              <w:sz w:val="20"/>
            </w:rPr>
          </w:pPr>
          <w:r w:rsidRPr="00392698">
            <w:rPr>
              <w:rFonts w:ascii="Arial Narrow" w:hAnsi="Arial Narrow"/>
              <w:sz w:val="20"/>
            </w:rPr>
            <w:t>C. de la Vila, 45 · Taradell · CP 08552 · T 938 126 100 · taradell@taradell.cat · taradell.cat · NIF P08.278.00D</w:t>
          </w:r>
        </w:p>
      </w:tc>
    </w:tr>
  </w:tbl>
  <w:p w14:paraId="274FEE60" w14:textId="77777777" w:rsidR="00392698" w:rsidRDefault="00392698" w:rsidP="00114101">
    <w:pPr>
      <w:pStyle w:val="Peu"/>
      <w:ind w:left="-85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216C3" w14:textId="77777777" w:rsidR="00F704C0" w:rsidRDefault="00F704C0">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04F15" w14:textId="77777777" w:rsidR="00396811" w:rsidRDefault="00396811" w:rsidP="000C7A61">
      <w:r>
        <w:separator/>
      </w:r>
    </w:p>
  </w:footnote>
  <w:footnote w:type="continuationSeparator" w:id="0">
    <w:p w14:paraId="6D1F581D" w14:textId="77777777" w:rsidR="00396811" w:rsidRDefault="00396811" w:rsidP="000C7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17F83" w14:textId="77777777" w:rsidR="00F704C0" w:rsidRDefault="00F704C0">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D804B" w14:textId="77777777" w:rsidR="00C441D3" w:rsidRDefault="005B2ADA" w:rsidP="00A76594">
    <w:pPr>
      <w:pStyle w:val="Capalera"/>
    </w:pPr>
    <w:r>
      <w:rPr>
        <w:noProof/>
        <w:lang w:val="es-ES" w:eastAsia="es-ES"/>
      </w:rPr>
      <w:drawing>
        <wp:anchor distT="0" distB="0" distL="114300" distR="114300" simplePos="0" relativeHeight="251657216" behindDoc="1" locked="0" layoutInCell="0" allowOverlap="0" wp14:anchorId="3A246829" wp14:editId="337D7949">
          <wp:simplePos x="0" y="0"/>
          <wp:positionH relativeFrom="column">
            <wp:posOffset>-1099185</wp:posOffset>
          </wp:positionH>
          <wp:positionV relativeFrom="page">
            <wp:posOffset>0</wp:posOffset>
          </wp:positionV>
          <wp:extent cx="2509838" cy="1777429"/>
          <wp:effectExtent l="0" t="0" r="0" b="0"/>
          <wp:wrapNone/>
          <wp:docPr id="10" name="Imat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tg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40524" cy="17991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3339B" w14:textId="77777777" w:rsidR="00F704C0" w:rsidRDefault="00F704C0">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312E602"/>
    <w:lvl w:ilvl="0">
      <w:start w:val="1"/>
      <w:numFmt w:val="bullet"/>
      <w:pStyle w:val="Llistaambpics"/>
      <w:lvlText w:val=""/>
      <w:lvlJc w:val="left"/>
      <w:pPr>
        <w:tabs>
          <w:tab w:val="num" w:pos="360"/>
        </w:tabs>
        <w:ind w:left="360" w:hanging="360"/>
      </w:pPr>
      <w:rPr>
        <w:rFonts w:ascii="Symbol" w:hAnsi="Symbol" w:hint="default"/>
      </w:rPr>
    </w:lvl>
  </w:abstractNum>
  <w:abstractNum w:abstractNumId="1" w15:restartNumberingAfterBreak="0">
    <w:nsid w:val="0A4A781B"/>
    <w:multiLevelType w:val="hybridMultilevel"/>
    <w:tmpl w:val="E69EF2CA"/>
    <w:lvl w:ilvl="0" w:tplc="04030001">
      <w:start w:val="1"/>
      <w:numFmt w:val="bullet"/>
      <w:lvlText w:val=""/>
      <w:lvlJc w:val="left"/>
      <w:pPr>
        <w:tabs>
          <w:tab w:val="num" w:pos="1080"/>
        </w:tabs>
        <w:ind w:left="1080" w:hanging="360"/>
      </w:pPr>
      <w:rPr>
        <w:rFonts w:ascii="Symbol" w:hAnsi="Symbol" w:hint="default"/>
      </w:rPr>
    </w:lvl>
    <w:lvl w:ilvl="1" w:tplc="04030003" w:tentative="1">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9797382"/>
    <w:multiLevelType w:val="singleLevel"/>
    <w:tmpl w:val="13981246"/>
    <w:lvl w:ilvl="0">
      <w:start w:val="1"/>
      <w:numFmt w:val="upperLetter"/>
      <w:lvlText w:val=""/>
      <w:lvlJc w:val="left"/>
      <w:pPr>
        <w:ind w:left="720" w:hanging="360"/>
      </w:pPr>
      <w:rPr>
        <w:rFonts w:ascii="Times New Roman" w:hAnsi="Times New Roman" w:hint="default"/>
      </w:rPr>
    </w:lvl>
  </w:abstractNum>
  <w:abstractNum w:abstractNumId="3" w15:restartNumberingAfterBreak="0">
    <w:nsid w:val="1CB87E03"/>
    <w:multiLevelType w:val="hybridMultilevel"/>
    <w:tmpl w:val="406CB97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1B72B2C"/>
    <w:multiLevelType w:val="hybridMultilevel"/>
    <w:tmpl w:val="F8D6EF9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26CF179C"/>
    <w:multiLevelType w:val="hybridMultilevel"/>
    <w:tmpl w:val="0432689C"/>
    <w:lvl w:ilvl="0" w:tplc="2D1840BE">
      <w:start w:val="4"/>
      <w:numFmt w:val="bullet"/>
      <w:lvlText w:val="-"/>
      <w:lvlJc w:val="left"/>
      <w:pPr>
        <w:ind w:left="720" w:hanging="360"/>
      </w:pPr>
      <w:rPr>
        <w:rFonts w:ascii="Calibri" w:eastAsia="Calibri" w:hAnsi="Calibri" w:cs="Calibri" w:hint="default"/>
      </w:rPr>
    </w:lvl>
    <w:lvl w:ilvl="1" w:tplc="04030003">
      <w:start w:val="1"/>
      <w:numFmt w:val="bullet"/>
      <w:lvlText w:val="o"/>
      <w:lvlJc w:val="left"/>
      <w:pPr>
        <w:ind w:left="1440" w:hanging="360"/>
      </w:pPr>
      <w:rPr>
        <w:rFonts w:ascii="Courier New" w:hAnsi="Courier New" w:cs="Courier New" w:hint="default"/>
      </w:rPr>
    </w:lvl>
    <w:lvl w:ilvl="2" w:tplc="04030005">
      <w:start w:val="1"/>
      <w:numFmt w:val="bullet"/>
      <w:lvlText w:val=""/>
      <w:lvlJc w:val="left"/>
      <w:pPr>
        <w:ind w:left="2160" w:hanging="360"/>
      </w:pPr>
      <w:rPr>
        <w:rFonts w:ascii="Wingdings" w:hAnsi="Wingdings" w:hint="default"/>
      </w:rPr>
    </w:lvl>
    <w:lvl w:ilvl="3" w:tplc="04030001">
      <w:start w:val="1"/>
      <w:numFmt w:val="bullet"/>
      <w:lvlText w:val=""/>
      <w:lvlJc w:val="left"/>
      <w:pPr>
        <w:ind w:left="2880" w:hanging="360"/>
      </w:pPr>
      <w:rPr>
        <w:rFonts w:ascii="Symbol" w:hAnsi="Symbol" w:hint="default"/>
      </w:rPr>
    </w:lvl>
    <w:lvl w:ilvl="4" w:tplc="04030003">
      <w:start w:val="1"/>
      <w:numFmt w:val="bullet"/>
      <w:lvlText w:val="o"/>
      <w:lvlJc w:val="left"/>
      <w:pPr>
        <w:ind w:left="3600" w:hanging="360"/>
      </w:pPr>
      <w:rPr>
        <w:rFonts w:ascii="Courier New" w:hAnsi="Courier New" w:cs="Courier New" w:hint="default"/>
      </w:rPr>
    </w:lvl>
    <w:lvl w:ilvl="5" w:tplc="04030005">
      <w:start w:val="1"/>
      <w:numFmt w:val="bullet"/>
      <w:lvlText w:val=""/>
      <w:lvlJc w:val="left"/>
      <w:pPr>
        <w:ind w:left="4320" w:hanging="360"/>
      </w:pPr>
      <w:rPr>
        <w:rFonts w:ascii="Wingdings" w:hAnsi="Wingdings" w:hint="default"/>
      </w:rPr>
    </w:lvl>
    <w:lvl w:ilvl="6" w:tplc="04030001">
      <w:start w:val="1"/>
      <w:numFmt w:val="bullet"/>
      <w:lvlText w:val=""/>
      <w:lvlJc w:val="left"/>
      <w:pPr>
        <w:ind w:left="5040" w:hanging="360"/>
      </w:pPr>
      <w:rPr>
        <w:rFonts w:ascii="Symbol" w:hAnsi="Symbol" w:hint="default"/>
      </w:rPr>
    </w:lvl>
    <w:lvl w:ilvl="7" w:tplc="04030003">
      <w:start w:val="1"/>
      <w:numFmt w:val="bullet"/>
      <w:lvlText w:val="o"/>
      <w:lvlJc w:val="left"/>
      <w:pPr>
        <w:ind w:left="5760" w:hanging="360"/>
      </w:pPr>
      <w:rPr>
        <w:rFonts w:ascii="Courier New" w:hAnsi="Courier New" w:cs="Courier New" w:hint="default"/>
      </w:rPr>
    </w:lvl>
    <w:lvl w:ilvl="8" w:tplc="04030005">
      <w:start w:val="1"/>
      <w:numFmt w:val="bullet"/>
      <w:lvlText w:val=""/>
      <w:lvlJc w:val="left"/>
      <w:pPr>
        <w:ind w:left="6480" w:hanging="360"/>
      </w:pPr>
      <w:rPr>
        <w:rFonts w:ascii="Wingdings" w:hAnsi="Wingdings" w:hint="default"/>
      </w:rPr>
    </w:lvl>
  </w:abstractNum>
  <w:abstractNum w:abstractNumId="6" w15:restartNumberingAfterBreak="0">
    <w:nsid w:val="2FCA18C2"/>
    <w:multiLevelType w:val="hybridMultilevel"/>
    <w:tmpl w:val="8A84826A"/>
    <w:lvl w:ilvl="0" w:tplc="0C0A000F">
      <w:start w:val="1"/>
      <w:numFmt w:val="decimal"/>
      <w:lvlText w:val="%1."/>
      <w:lvlJc w:val="left"/>
      <w:pPr>
        <w:tabs>
          <w:tab w:val="num" w:pos="360"/>
        </w:tabs>
        <w:ind w:left="36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7" w15:restartNumberingAfterBreak="0">
    <w:nsid w:val="382E0995"/>
    <w:multiLevelType w:val="hybridMultilevel"/>
    <w:tmpl w:val="BAEEB6D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E5337D2"/>
    <w:multiLevelType w:val="hybridMultilevel"/>
    <w:tmpl w:val="AEC68438"/>
    <w:lvl w:ilvl="0" w:tplc="18DC0FAC">
      <w:start w:val="1"/>
      <w:numFmt w:val="lowerLetter"/>
      <w:lvlText w:val="%1)"/>
      <w:lvlJc w:val="left"/>
      <w:pPr>
        <w:ind w:left="1080" w:hanging="360"/>
      </w:pPr>
    </w:lvl>
    <w:lvl w:ilvl="1" w:tplc="04030019">
      <w:start w:val="1"/>
      <w:numFmt w:val="lowerLetter"/>
      <w:lvlText w:val="%2."/>
      <w:lvlJc w:val="left"/>
      <w:pPr>
        <w:ind w:left="1800" w:hanging="360"/>
      </w:pPr>
    </w:lvl>
    <w:lvl w:ilvl="2" w:tplc="0403001B">
      <w:start w:val="1"/>
      <w:numFmt w:val="lowerRoman"/>
      <w:lvlText w:val="%3."/>
      <w:lvlJc w:val="right"/>
      <w:pPr>
        <w:ind w:left="2520" w:hanging="180"/>
      </w:pPr>
    </w:lvl>
    <w:lvl w:ilvl="3" w:tplc="0403000F">
      <w:start w:val="1"/>
      <w:numFmt w:val="decimal"/>
      <w:lvlText w:val="%4."/>
      <w:lvlJc w:val="left"/>
      <w:pPr>
        <w:ind w:left="3240" w:hanging="360"/>
      </w:pPr>
    </w:lvl>
    <w:lvl w:ilvl="4" w:tplc="04030019">
      <w:start w:val="1"/>
      <w:numFmt w:val="lowerLetter"/>
      <w:lvlText w:val="%5."/>
      <w:lvlJc w:val="left"/>
      <w:pPr>
        <w:ind w:left="3960" w:hanging="360"/>
      </w:pPr>
    </w:lvl>
    <w:lvl w:ilvl="5" w:tplc="0403001B">
      <w:start w:val="1"/>
      <w:numFmt w:val="lowerRoman"/>
      <w:lvlText w:val="%6."/>
      <w:lvlJc w:val="right"/>
      <w:pPr>
        <w:ind w:left="4680" w:hanging="180"/>
      </w:pPr>
    </w:lvl>
    <w:lvl w:ilvl="6" w:tplc="0403000F">
      <w:start w:val="1"/>
      <w:numFmt w:val="decimal"/>
      <w:lvlText w:val="%7."/>
      <w:lvlJc w:val="left"/>
      <w:pPr>
        <w:ind w:left="5400" w:hanging="360"/>
      </w:pPr>
    </w:lvl>
    <w:lvl w:ilvl="7" w:tplc="04030019">
      <w:start w:val="1"/>
      <w:numFmt w:val="lowerLetter"/>
      <w:lvlText w:val="%8."/>
      <w:lvlJc w:val="left"/>
      <w:pPr>
        <w:ind w:left="6120" w:hanging="360"/>
      </w:pPr>
    </w:lvl>
    <w:lvl w:ilvl="8" w:tplc="0403001B">
      <w:start w:val="1"/>
      <w:numFmt w:val="lowerRoman"/>
      <w:lvlText w:val="%9."/>
      <w:lvlJc w:val="right"/>
      <w:pPr>
        <w:ind w:left="6840" w:hanging="180"/>
      </w:pPr>
    </w:lvl>
  </w:abstractNum>
  <w:abstractNum w:abstractNumId="9" w15:restartNumberingAfterBreak="0">
    <w:nsid w:val="5DAE2B08"/>
    <w:multiLevelType w:val="hybridMultilevel"/>
    <w:tmpl w:val="164012A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64334CAB"/>
    <w:multiLevelType w:val="hybridMultilevel"/>
    <w:tmpl w:val="404E5104"/>
    <w:lvl w:ilvl="0" w:tplc="E1066668">
      <w:start w:val="1"/>
      <w:numFmt w:val="lowerLetter"/>
      <w:lvlText w:val="%1)"/>
      <w:lvlJc w:val="left"/>
      <w:pPr>
        <w:ind w:left="1080" w:hanging="360"/>
      </w:pPr>
    </w:lvl>
    <w:lvl w:ilvl="1" w:tplc="04030019">
      <w:start w:val="1"/>
      <w:numFmt w:val="lowerLetter"/>
      <w:lvlText w:val="%2."/>
      <w:lvlJc w:val="left"/>
      <w:pPr>
        <w:ind w:left="1800" w:hanging="360"/>
      </w:pPr>
    </w:lvl>
    <w:lvl w:ilvl="2" w:tplc="0403001B">
      <w:start w:val="1"/>
      <w:numFmt w:val="lowerRoman"/>
      <w:lvlText w:val="%3."/>
      <w:lvlJc w:val="right"/>
      <w:pPr>
        <w:ind w:left="2520" w:hanging="180"/>
      </w:pPr>
    </w:lvl>
    <w:lvl w:ilvl="3" w:tplc="0403000F">
      <w:start w:val="1"/>
      <w:numFmt w:val="decimal"/>
      <w:lvlText w:val="%4."/>
      <w:lvlJc w:val="left"/>
      <w:pPr>
        <w:ind w:left="3240" w:hanging="360"/>
      </w:pPr>
    </w:lvl>
    <w:lvl w:ilvl="4" w:tplc="04030019">
      <w:start w:val="1"/>
      <w:numFmt w:val="lowerLetter"/>
      <w:lvlText w:val="%5."/>
      <w:lvlJc w:val="left"/>
      <w:pPr>
        <w:ind w:left="3960" w:hanging="360"/>
      </w:pPr>
    </w:lvl>
    <w:lvl w:ilvl="5" w:tplc="0403001B">
      <w:start w:val="1"/>
      <w:numFmt w:val="lowerRoman"/>
      <w:lvlText w:val="%6."/>
      <w:lvlJc w:val="right"/>
      <w:pPr>
        <w:ind w:left="4680" w:hanging="180"/>
      </w:pPr>
    </w:lvl>
    <w:lvl w:ilvl="6" w:tplc="0403000F">
      <w:start w:val="1"/>
      <w:numFmt w:val="decimal"/>
      <w:lvlText w:val="%7."/>
      <w:lvlJc w:val="left"/>
      <w:pPr>
        <w:ind w:left="5400" w:hanging="360"/>
      </w:pPr>
    </w:lvl>
    <w:lvl w:ilvl="7" w:tplc="04030019">
      <w:start w:val="1"/>
      <w:numFmt w:val="lowerLetter"/>
      <w:lvlText w:val="%8."/>
      <w:lvlJc w:val="left"/>
      <w:pPr>
        <w:ind w:left="6120" w:hanging="360"/>
      </w:pPr>
    </w:lvl>
    <w:lvl w:ilvl="8" w:tplc="0403001B">
      <w:start w:val="1"/>
      <w:numFmt w:val="lowerRoman"/>
      <w:lvlText w:val="%9."/>
      <w:lvlJc w:val="right"/>
      <w:pPr>
        <w:ind w:left="6840" w:hanging="180"/>
      </w:pPr>
    </w:lvl>
  </w:abstractNum>
  <w:abstractNum w:abstractNumId="11" w15:restartNumberingAfterBreak="0">
    <w:nsid w:val="68600267"/>
    <w:multiLevelType w:val="hybridMultilevel"/>
    <w:tmpl w:val="4EBAC1D4"/>
    <w:lvl w:ilvl="0" w:tplc="10921DBE">
      <w:start w:val="1"/>
      <w:numFmt w:val="lowerLetter"/>
      <w:lvlText w:val="%1)"/>
      <w:lvlJc w:val="left"/>
      <w:pPr>
        <w:ind w:left="1065" w:hanging="360"/>
      </w:pPr>
    </w:lvl>
    <w:lvl w:ilvl="1" w:tplc="04030019">
      <w:start w:val="1"/>
      <w:numFmt w:val="lowerLetter"/>
      <w:lvlText w:val="%2."/>
      <w:lvlJc w:val="left"/>
      <w:pPr>
        <w:ind w:left="1785" w:hanging="360"/>
      </w:pPr>
    </w:lvl>
    <w:lvl w:ilvl="2" w:tplc="0403001B">
      <w:start w:val="1"/>
      <w:numFmt w:val="lowerRoman"/>
      <w:lvlText w:val="%3."/>
      <w:lvlJc w:val="right"/>
      <w:pPr>
        <w:ind w:left="2505" w:hanging="180"/>
      </w:pPr>
    </w:lvl>
    <w:lvl w:ilvl="3" w:tplc="0403000F">
      <w:start w:val="1"/>
      <w:numFmt w:val="decimal"/>
      <w:lvlText w:val="%4."/>
      <w:lvlJc w:val="left"/>
      <w:pPr>
        <w:ind w:left="3225" w:hanging="360"/>
      </w:pPr>
    </w:lvl>
    <w:lvl w:ilvl="4" w:tplc="04030019">
      <w:start w:val="1"/>
      <w:numFmt w:val="lowerLetter"/>
      <w:lvlText w:val="%5."/>
      <w:lvlJc w:val="left"/>
      <w:pPr>
        <w:ind w:left="3945" w:hanging="360"/>
      </w:pPr>
    </w:lvl>
    <w:lvl w:ilvl="5" w:tplc="0403001B">
      <w:start w:val="1"/>
      <w:numFmt w:val="lowerRoman"/>
      <w:lvlText w:val="%6."/>
      <w:lvlJc w:val="right"/>
      <w:pPr>
        <w:ind w:left="4665" w:hanging="180"/>
      </w:pPr>
    </w:lvl>
    <w:lvl w:ilvl="6" w:tplc="0403000F">
      <w:start w:val="1"/>
      <w:numFmt w:val="decimal"/>
      <w:lvlText w:val="%7."/>
      <w:lvlJc w:val="left"/>
      <w:pPr>
        <w:ind w:left="5385" w:hanging="360"/>
      </w:pPr>
    </w:lvl>
    <w:lvl w:ilvl="7" w:tplc="04030019">
      <w:start w:val="1"/>
      <w:numFmt w:val="lowerLetter"/>
      <w:lvlText w:val="%8."/>
      <w:lvlJc w:val="left"/>
      <w:pPr>
        <w:ind w:left="6105" w:hanging="360"/>
      </w:pPr>
    </w:lvl>
    <w:lvl w:ilvl="8" w:tplc="0403001B">
      <w:start w:val="1"/>
      <w:numFmt w:val="lowerRoman"/>
      <w:lvlText w:val="%9."/>
      <w:lvlJc w:val="right"/>
      <w:pPr>
        <w:ind w:left="6825" w:hanging="180"/>
      </w:pPr>
    </w:lvl>
  </w:abstractNum>
  <w:abstractNum w:abstractNumId="12" w15:restartNumberingAfterBreak="0">
    <w:nsid w:val="69EE306E"/>
    <w:multiLevelType w:val="hybridMultilevel"/>
    <w:tmpl w:val="97284350"/>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3" w15:restartNumberingAfterBreak="0">
    <w:nsid w:val="79446801"/>
    <w:multiLevelType w:val="singleLevel"/>
    <w:tmpl w:val="0C0A000F"/>
    <w:lvl w:ilvl="0">
      <w:start w:val="1"/>
      <w:numFmt w:val="decimal"/>
      <w:lvlText w:val="%1."/>
      <w:lvlJc w:val="left"/>
      <w:pPr>
        <w:tabs>
          <w:tab w:val="num" w:pos="360"/>
        </w:tabs>
        <w:ind w:left="360" w:hanging="360"/>
      </w:pPr>
      <w:rPr>
        <w:rFonts w:hint="default"/>
      </w:rPr>
    </w:lvl>
  </w:abstractNum>
  <w:num w:numId="1" w16cid:durableId="212351355">
    <w:abstractNumId w:val="0"/>
  </w:num>
  <w:num w:numId="2" w16cid:durableId="604314884">
    <w:abstractNumId w:val="3"/>
  </w:num>
  <w:num w:numId="3" w16cid:durableId="1969583552">
    <w:abstractNumId w:val="4"/>
  </w:num>
  <w:num w:numId="4" w16cid:durableId="1079210886">
    <w:abstractNumId w:val="9"/>
  </w:num>
  <w:num w:numId="5" w16cid:durableId="1740404065">
    <w:abstractNumId w:val="11"/>
  </w:num>
  <w:num w:numId="6" w16cid:durableId="61753963">
    <w:abstractNumId w:val="5"/>
  </w:num>
  <w:num w:numId="7" w16cid:durableId="668875396">
    <w:abstractNumId w:val="8"/>
  </w:num>
  <w:num w:numId="8" w16cid:durableId="1912036657">
    <w:abstractNumId w:val="10"/>
  </w:num>
  <w:num w:numId="9" w16cid:durableId="155148765">
    <w:abstractNumId w:val="12"/>
  </w:num>
  <w:num w:numId="10" w16cid:durableId="670178551">
    <w:abstractNumId w:val="6"/>
  </w:num>
  <w:num w:numId="11" w16cid:durableId="943534879">
    <w:abstractNumId w:val="1"/>
  </w:num>
  <w:num w:numId="12" w16cid:durableId="802505039">
    <w:abstractNumId w:val="2"/>
  </w:num>
  <w:num w:numId="13" w16cid:durableId="512114890">
    <w:abstractNumId w:val="13"/>
  </w:num>
  <w:num w:numId="14" w16cid:durableId="1611206682">
    <w:abstractNumId w:val="7"/>
  </w:num>
  <w:num w:numId="15" w16cid:durableId="14228277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0"/>
  <w:displayVerticalDrawingGridEvery w:val="0"/>
  <w:noPunctuationKerning/>
  <w:characterSpacingControl w:val="doNotCompress"/>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8D6"/>
    <w:rsid w:val="000177DB"/>
    <w:rsid w:val="000238AE"/>
    <w:rsid w:val="00027573"/>
    <w:rsid w:val="00036FC8"/>
    <w:rsid w:val="00067B79"/>
    <w:rsid w:val="000702B4"/>
    <w:rsid w:val="00076DC9"/>
    <w:rsid w:val="0008626A"/>
    <w:rsid w:val="00091A5F"/>
    <w:rsid w:val="000C7A61"/>
    <w:rsid w:val="000E3166"/>
    <w:rsid w:val="000E7BC3"/>
    <w:rsid w:val="00111E48"/>
    <w:rsid w:val="0011234F"/>
    <w:rsid w:val="00114101"/>
    <w:rsid w:val="00133829"/>
    <w:rsid w:val="00172820"/>
    <w:rsid w:val="001763CC"/>
    <w:rsid w:val="00180B0B"/>
    <w:rsid w:val="001837EC"/>
    <w:rsid w:val="00191177"/>
    <w:rsid w:val="00191C22"/>
    <w:rsid w:val="001A26A0"/>
    <w:rsid w:val="001A2C69"/>
    <w:rsid w:val="001A6F08"/>
    <w:rsid w:val="001A7113"/>
    <w:rsid w:val="001F1254"/>
    <w:rsid w:val="001F1448"/>
    <w:rsid w:val="001F45AE"/>
    <w:rsid w:val="001F7729"/>
    <w:rsid w:val="00207DC1"/>
    <w:rsid w:val="00246574"/>
    <w:rsid w:val="00285406"/>
    <w:rsid w:val="002959C0"/>
    <w:rsid w:val="00297269"/>
    <w:rsid w:val="002B0656"/>
    <w:rsid w:val="002B52B4"/>
    <w:rsid w:val="002B6599"/>
    <w:rsid w:val="0030263F"/>
    <w:rsid w:val="00311A60"/>
    <w:rsid w:val="0032627D"/>
    <w:rsid w:val="00330215"/>
    <w:rsid w:val="003361EF"/>
    <w:rsid w:val="00342BAD"/>
    <w:rsid w:val="003469F4"/>
    <w:rsid w:val="00384296"/>
    <w:rsid w:val="00392698"/>
    <w:rsid w:val="00396811"/>
    <w:rsid w:val="0039690B"/>
    <w:rsid w:val="0039721E"/>
    <w:rsid w:val="003D6463"/>
    <w:rsid w:val="003E17A6"/>
    <w:rsid w:val="003E5151"/>
    <w:rsid w:val="003F12E3"/>
    <w:rsid w:val="0041157C"/>
    <w:rsid w:val="00420327"/>
    <w:rsid w:val="0042688C"/>
    <w:rsid w:val="00437EDE"/>
    <w:rsid w:val="004422FE"/>
    <w:rsid w:val="004553A8"/>
    <w:rsid w:val="0049266B"/>
    <w:rsid w:val="004A398C"/>
    <w:rsid w:val="004C48FD"/>
    <w:rsid w:val="004C60D9"/>
    <w:rsid w:val="004D0166"/>
    <w:rsid w:val="004D0AF0"/>
    <w:rsid w:val="004F38E8"/>
    <w:rsid w:val="004F5A0D"/>
    <w:rsid w:val="005113E5"/>
    <w:rsid w:val="00513A53"/>
    <w:rsid w:val="00524962"/>
    <w:rsid w:val="00530092"/>
    <w:rsid w:val="00582BC1"/>
    <w:rsid w:val="0058631D"/>
    <w:rsid w:val="005B2ADA"/>
    <w:rsid w:val="005E3D66"/>
    <w:rsid w:val="005E5A94"/>
    <w:rsid w:val="0062577D"/>
    <w:rsid w:val="00636158"/>
    <w:rsid w:val="00647839"/>
    <w:rsid w:val="00657F7D"/>
    <w:rsid w:val="006603DB"/>
    <w:rsid w:val="006675E0"/>
    <w:rsid w:val="00672B7E"/>
    <w:rsid w:val="006C03A4"/>
    <w:rsid w:val="006C28B6"/>
    <w:rsid w:val="006E32F1"/>
    <w:rsid w:val="00712578"/>
    <w:rsid w:val="00734CED"/>
    <w:rsid w:val="00744657"/>
    <w:rsid w:val="00753AE2"/>
    <w:rsid w:val="00792599"/>
    <w:rsid w:val="007D565D"/>
    <w:rsid w:val="007F43F0"/>
    <w:rsid w:val="007F4FB9"/>
    <w:rsid w:val="007F7717"/>
    <w:rsid w:val="00823DD9"/>
    <w:rsid w:val="0083436B"/>
    <w:rsid w:val="008461AA"/>
    <w:rsid w:val="00854735"/>
    <w:rsid w:val="00857B27"/>
    <w:rsid w:val="00877CDC"/>
    <w:rsid w:val="0088206B"/>
    <w:rsid w:val="008A3F76"/>
    <w:rsid w:val="008A7DFE"/>
    <w:rsid w:val="008C1D28"/>
    <w:rsid w:val="008C3E1A"/>
    <w:rsid w:val="008D01D0"/>
    <w:rsid w:val="008D0F5E"/>
    <w:rsid w:val="008E2D67"/>
    <w:rsid w:val="00934DE4"/>
    <w:rsid w:val="00954511"/>
    <w:rsid w:val="00973F6A"/>
    <w:rsid w:val="009832C2"/>
    <w:rsid w:val="009E2545"/>
    <w:rsid w:val="009E3D37"/>
    <w:rsid w:val="009E4B6F"/>
    <w:rsid w:val="009E7A66"/>
    <w:rsid w:val="00A02D30"/>
    <w:rsid w:val="00A04D7A"/>
    <w:rsid w:val="00A06F01"/>
    <w:rsid w:val="00A17A32"/>
    <w:rsid w:val="00A17C39"/>
    <w:rsid w:val="00A2469C"/>
    <w:rsid w:val="00A278BF"/>
    <w:rsid w:val="00A549ED"/>
    <w:rsid w:val="00A60E87"/>
    <w:rsid w:val="00A76594"/>
    <w:rsid w:val="00A8496B"/>
    <w:rsid w:val="00A86FCF"/>
    <w:rsid w:val="00A87940"/>
    <w:rsid w:val="00A92A6C"/>
    <w:rsid w:val="00A96729"/>
    <w:rsid w:val="00AA467A"/>
    <w:rsid w:val="00AB2251"/>
    <w:rsid w:val="00AF2A87"/>
    <w:rsid w:val="00B23CC0"/>
    <w:rsid w:val="00B24432"/>
    <w:rsid w:val="00B50CFF"/>
    <w:rsid w:val="00B53A59"/>
    <w:rsid w:val="00B561DE"/>
    <w:rsid w:val="00B80E14"/>
    <w:rsid w:val="00BA092A"/>
    <w:rsid w:val="00BA58D1"/>
    <w:rsid w:val="00BC598B"/>
    <w:rsid w:val="00BD1ADC"/>
    <w:rsid w:val="00BD498B"/>
    <w:rsid w:val="00BF254B"/>
    <w:rsid w:val="00C441D3"/>
    <w:rsid w:val="00C854AD"/>
    <w:rsid w:val="00C85DAE"/>
    <w:rsid w:val="00CA31C2"/>
    <w:rsid w:val="00CE247F"/>
    <w:rsid w:val="00CF3C4E"/>
    <w:rsid w:val="00CF755F"/>
    <w:rsid w:val="00D05269"/>
    <w:rsid w:val="00D11E80"/>
    <w:rsid w:val="00D25C0B"/>
    <w:rsid w:val="00D61334"/>
    <w:rsid w:val="00D64372"/>
    <w:rsid w:val="00D844A8"/>
    <w:rsid w:val="00DB6CBB"/>
    <w:rsid w:val="00E068D6"/>
    <w:rsid w:val="00E23E05"/>
    <w:rsid w:val="00E551DC"/>
    <w:rsid w:val="00E56D80"/>
    <w:rsid w:val="00E61BDE"/>
    <w:rsid w:val="00E902BB"/>
    <w:rsid w:val="00EB3E65"/>
    <w:rsid w:val="00EC16C0"/>
    <w:rsid w:val="00EC726E"/>
    <w:rsid w:val="00EE6BB9"/>
    <w:rsid w:val="00EF74FB"/>
    <w:rsid w:val="00F0728F"/>
    <w:rsid w:val="00F543E9"/>
    <w:rsid w:val="00F704C0"/>
    <w:rsid w:val="00F7518F"/>
    <w:rsid w:val="00FA32FE"/>
    <w:rsid w:val="00FB6383"/>
    <w:rsid w:val="00FD41A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1F9ED932"/>
  <w15:docId w15:val="{BD3CE6D8-E571-406A-8E23-B8DA19A14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ca-ES" w:eastAsia="ca-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34F"/>
    <w:rPr>
      <w:sz w:val="24"/>
      <w:lang w:val="es-ES_tradnl"/>
    </w:rPr>
  </w:style>
  <w:style w:type="paragraph" w:styleId="Ttol1">
    <w:name w:val="heading 1"/>
    <w:basedOn w:val="Normal"/>
    <w:next w:val="Normal"/>
    <w:qFormat/>
    <w:rsid w:val="0011234F"/>
    <w:pPr>
      <w:keepNext/>
      <w:spacing w:before="240" w:after="60"/>
      <w:outlineLvl w:val="0"/>
    </w:pPr>
    <w:rPr>
      <w:rFonts w:ascii="Helvetica" w:hAnsi="Helvetica"/>
      <w:b/>
      <w:kern w:val="32"/>
      <w:sz w:val="32"/>
    </w:rPr>
  </w:style>
  <w:style w:type="paragraph" w:styleId="Ttol8">
    <w:name w:val="heading 8"/>
    <w:basedOn w:val="Normal"/>
    <w:next w:val="Normal"/>
    <w:link w:val="Ttol8Car"/>
    <w:uiPriority w:val="9"/>
    <w:semiHidden/>
    <w:unhideWhenUsed/>
    <w:qFormat/>
    <w:rsid w:val="001837EC"/>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0C7A61"/>
    <w:pPr>
      <w:tabs>
        <w:tab w:val="center" w:pos="4252"/>
        <w:tab w:val="right" w:pos="8504"/>
      </w:tabs>
    </w:pPr>
  </w:style>
  <w:style w:type="character" w:customStyle="1" w:styleId="CapaleraCar">
    <w:name w:val="Capçalera Car"/>
    <w:basedOn w:val="Lletraperdefectedelpargraf"/>
    <w:link w:val="Capalera"/>
    <w:uiPriority w:val="99"/>
    <w:rsid w:val="000C7A61"/>
    <w:rPr>
      <w:sz w:val="24"/>
      <w:lang w:val="es-ES_tradnl"/>
    </w:rPr>
  </w:style>
  <w:style w:type="paragraph" w:styleId="Peu">
    <w:name w:val="footer"/>
    <w:basedOn w:val="Normal"/>
    <w:link w:val="PeuCar"/>
    <w:uiPriority w:val="99"/>
    <w:unhideWhenUsed/>
    <w:rsid w:val="000C7A61"/>
    <w:pPr>
      <w:tabs>
        <w:tab w:val="center" w:pos="4252"/>
        <w:tab w:val="right" w:pos="8504"/>
      </w:tabs>
    </w:pPr>
  </w:style>
  <w:style w:type="character" w:customStyle="1" w:styleId="PeuCar">
    <w:name w:val="Peu Car"/>
    <w:basedOn w:val="Lletraperdefectedelpargraf"/>
    <w:link w:val="Peu"/>
    <w:uiPriority w:val="99"/>
    <w:rsid w:val="000C7A61"/>
    <w:rPr>
      <w:sz w:val="24"/>
      <w:lang w:val="es-ES_tradnl"/>
    </w:rPr>
  </w:style>
  <w:style w:type="paragraph" w:styleId="Textdeglobus">
    <w:name w:val="Balloon Text"/>
    <w:basedOn w:val="Normal"/>
    <w:link w:val="TextdeglobusCar"/>
    <w:uiPriority w:val="99"/>
    <w:semiHidden/>
    <w:unhideWhenUsed/>
    <w:rsid w:val="000C7A61"/>
    <w:rPr>
      <w:rFonts w:ascii="Tahoma" w:hAnsi="Tahoma" w:cs="Tahoma"/>
      <w:sz w:val="16"/>
      <w:szCs w:val="16"/>
    </w:rPr>
  </w:style>
  <w:style w:type="character" w:customStyle="1" w:styleId="TextdeglobusCar">
    <w:name w:val="Text de globus Car"/>
    <w:basedOn w:val="Lletraperdefectedelpargraf"/>
    <w:link w:val="Textdeglobus"/>
    <w:uiPriority w:val="99"/>
    <w:semiHidden/>
    <w:rsid w:val="000C7A61"/>
    <w:rPr>
      <w:rFonts w:ascii="Tahoma" w:hAnsi="Tahoma" w:cs="Tahoma"/>
      <w:sz w:val="16"/>
      <w:szCs w:val="16"/>
      <w:lang w:val="es-ES_tradnl"/>
    </w:rPr>
  </w:style>
  <w:style w:type="character" w:styleId="Enlla">
    <w:name w:val="Hyperlink"/>
    <w:basedOn w:val="Lletraperdefectedelpargraf"/>
    <w:uiPriority w:val="99"/>
    <w:unhideWhenUsed/>
    <w:rsid w:val="005B2ADA"/>
    <w:rPr>
      <w:color w:val="0000FF" w:themeColor="hyperlink"/>
      <w:u w:val="single"/>
    </w:rPr>
  </w:style>
  <w:style w:type="table" w:styleId="Taulaambquadrcula">
    <w:name w:val="Table Grid"/>
    <w:basedOn w:val="Taulanormal"/>
    <w:uiPriority w:val="59"/>
    <w:rsid w:val="009545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nseespaiat">
    <w:name w:val="No Spacing"/>
    <w:uiPriority w:val="1"/>
    <w:qFormat/>
    <w:rsid w:val="00342BAD"/>
    <w:rPr>
      <w:rFonts w:asciiTheme="minorHAnsi" w:eastAsiaTheme="minorHAnsi" w:hAnsiTheme="minorHAnsi" w:cstheme="minorBidi"/>
      <w:sz w:val="22"/>
      <w:lang w:eastAsia="en-US" w:bidi="ks-Deva"/>
    </w:rPr>
  </w:style>
  <w:style w:type="table" w:customStyle="1" w:styleId="Tablaconcuadrcula1">
    <w:name w:val="Tabla con cuadrícula1"/>
    <w:basedOn w:val="Taulanormal"/>
    <w:next w:val="Taulaambquadrcula"/>
    <w:uiPriority w:val="59"/>
    <w:rsid w:val="00342BAD"/>
    <w:rPr>
      <w:rFonts w:asciiTheme="minorHAnsi" w:eastAsiaTheme="minorHAnsi" w:hAnsiTheme="minorHAnsi" w:cstheme="minorBidi"/>
      <w:sz w:val="22"/>
      <w:lang w:eastAsia="en-US" w:bidi="ks-Dev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delcontenidor">
    <w:name w:val="Placeholder Text"/>
    <w:basedOn w:val="Lletraperdefectedelpargraf"/>
    <w:uiPriority w:val="99"/>
    <w:semiHidden/>
    <w:rsid w:val="00A86FCF"/>
    <w:rPr>
      <w:color w:val="808080"/>
    </w:rPr>
  </w:style>
  <w:style w:type="paragraph" w:styleId="Llistaambpics">
    <w:name w:val="List Bullet"/>
    <w:basedOn w:val="Normal"/>
    <w:uiPriority w:val="99"/>
    <w:unhideWhenUsed/>
    <w:rsid w:val="00B24432"/>
    <w:pPr>
      <w:numPr>
        <w:numId w:val="1"/>
      </w:numPr>
      <w:spacing w:after="200" w:line="276" w:lineRule="auto"/>
      <w:contextualSpacing/>
    </w:pPr>
    <w:rPr>
      <w:rFonts w:asciiTheme="minorHAnsi" w:eastAsiaTheme="minorHAnsi" w:hAnsiTheme="minorHAnsi" w:cstheme="minorBidi"/>
      <w:sz w:val="22"/>
      <w:szCs w:val="22"/>
      <w:lang w:val="ca-ES" w:eastAsia="en-US"/>
    </w:rPr>
  </w:style>
  <w:style w:type="paragraph" w:styleId="Pargrafdellista">
    <w:name w:val="List Paragraph"/>
    <w:basedOn w:val="Normal"/>
    <w:uiPriority w:val="34"/>
    <w:qFormat/>
    <w:rsid w:val="0049266B"/>
    <w:pPr>
      <w:ind w:left="720"/>
      <w:contextualSpacing/>
    </w:pPr>
  </w:style>
  <w:style w:type="character" w:styleId="Mencisenseresoldre">
    <w:name w:val="Unresolved Mention"/>
    <w:basedOn w:val="Lletraperdefectedelpargraf"/>
    <w:uiPriority w:val="99"/>
    <w:semiHidden/>
    <w:unhideWhenUsed/>
    <w:rsid w:val="00392698"/>
    <w:rPr>
      <w:color w:val="605E5C"/>
      <w:shd w:val="clear" w:color="auto" w:fill="E1DFDD"/>
    </w:rPr>
  </w:style>
  <w:style w:type="paragraph" w:customStyle="1" w:styleId="Default">
    <w:name w:val="Default"/>
    <w:rsid w:val="002959C0"/>
    <w:pPr>
      <w:autoSpaceDE w:val="0"/>
      <w:autoSpaceDN w:val="0"/>
      <w:adjustRightInd w:val="0"/>
    </w:pPr>
    <w:rPr>
      <w:rFonts w:ascii="Calibri" w:eastAsia="Times New Roman" w:hAnsi="Calibri" w:cs="Calibri"/>
      <w:color w:val="000000"/>
      <w:sz w:val="24"/>
      <w:szCs w:val="24"/>
      <w:lang w:val="es-ES" w:eastAsia="es-ES"/>
    </w:rPr>
  </w:style>
  <w:style w:type="paragraph" w:customStyle="1" w:styleId="textonormal">
    <w:name w:val="textonormal"/>
    <w:basedOn w:val="Normal"/>
    <w:rsid w:val="002959C0"/>
    <w:pPr>
      <w:spacing w:before="100" w:beforeAutospacing="1" w:after="100" w:afterAutospacing="1"/>
    </w:pPr>
    <w:rPr>
      <w:rFonts w:ascii="Arial" w:eastAsia="Arial Unicode MS" w:hAnsi="Arial" w:cs="Arial"/>
      <w:sz w:val="21"/>
      <w:szCs w:val="21"/>
      <w:lang w:val="es-ES" w:eastAsia="es-ES"/>
    </w:rPr>
  </w:style>
  <w:style w:type="character" w:customStyle="1" w:styleId="Ttol8Car">
    <w:name w:val="Títol 8 Car"/>
    <w:basedOn w:val="Lletraperdefectedelpargraf"/>
    <w:link w:val="Ttol8"/>
    <w:uiPriority w:val="9"/>
    <w:semiHidden/>
    <w:rsid w:val="001837EC"/>
    <w:rPr>
      <w:rFonts w:asciiTheme="majorHAnsi" w:eastAsiaTheme="majorEastAsia" w:hAnsiTheme="majorHAnsi" w:cstheme="majorBidi"/>
      <w:color w:val="272727" w:themeColor="text1" w:themeTint="D8"/>
      <w:sz w:val="21"/>
      <w:szCs w:val="21"/>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373499">
      <w:bodyDiv w:val="1"/>
      <w:marLeft w:val="0"/>
      <w:marRight w:val="0"/>
      <w:marTop w:val="0"/>
      <w:marBottom w:val="0"/>
      <w:divBdr>
        <w:top w:val="none" w:sz="0" w:space="0" w:color="auto"/>
        <w:left w:val="none" w:sz="0" w:space="0" w:color="auto"/>
        <w:bottom w:val="none" w:sz="0" w:space="0" w:color="auto"/>
        <w:right w:val="none" w:sz="0" w:space="0" w:color="auto"/>
      </w:divBdr>
    </w:div>
    <w:div w:id="538709223">
      <w:bodyDiv w:val="1"/>
      <w:marLeft w:val="0"/>
      <w:marRight w:val="0"/>
      <w:marTop w:val="0"/>
      <w:marBottom w:val="0"/>
      <w:divBdr>
        <w:top w:val="none" w:sz="0" w:space="0" w:color="auto"/>
        <w:left w:val="none" w:sz="0" w:space="0" w:color="auto"/>
        <w:bottom w:val="none" w:sz="0" w:space="0" w:color="auto"/>
        <w:right w:val="none" w:sz="0" w:space="0" w:color="auto"/>
      </w:divBdr>
    </w:div>
    <w:div w:id="1086417160">
      <w:bodyDiv w:val="1"/>
      <w:marLeft w:val="0"/>
      <w:marRight w:val="0"/>
      <w:marTop w:val="0"/>
      <w:marBottom w:val="0"/>
      <w:divBdr>
        <w:top w:val="none" w:sz="0" w:space="0" w:color="auto"/>
        <w:left w:val="none" w:sz="0" w:space="0" w:color="auto"/>
        <w:bottom w:val="none" w:sz="0" w:space="0" w:color="auto"/>
        <w:right w:val="none" w:sz="0" w:space="0" w:color="auto"/>
      </w:divBdr>
    </w:div>
    <w:div w:id="112303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coladartstaradell@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3C4B8-B0A0-4BCF-92D3-70B65104D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5</Pages>
  <Words>1378</Words>
  <Characters>7708</Characters>
  <Application>Microsoft Office Word</Application>
  <DocSecurity>0</DocSecurity>
  <Lines>64</Lines>
  <Paragraphs>18</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POSTPO</Company>
  <LinksUpToDate>false</LinksUpToDate>
  <CharactersWithSpaces>9068</CharactersWithSpaces>
  <SharedDoc>false</SharedDoc>
  <HLinks>
    <vt:vector size="12" baseType="variant">
      <vt:variant>
        <vt:i4>8192154</vt:i4>
      </vt:variant>
      <vt:variant>
        <vt:i4>1536</vt:i4>
      </vt:variant>
      <vt:variant>
        <vt:i4>1025</vt:i4>
      </vt:variant>
      <vt:variant>
        <vt:i4>1</vt:i4>
      </vt:variant>
      <vt:variant>
        <vt:lpwstr>Orange bcn s.c.p. HD:Users:jordiferrandiz:Desktop:escut pàg. superior.jpg</vt:lpwstr>
      </vt:variant>
      <vt:variant>
        <vt:lpwstr/>
      </vt:variant>
      <vt:variant>
        <vt:i4>9568303</vt:i4>
      </vt:variant>
      <vt:variant>
        <vt:i4>1586</vt:i4>
      </vt:variant>
      <vt:variant>
        <vt:i4>1027</vt:i4>
      </vt:variant>
      <vt:variant>
        <vt:i4>1</vt:i4>
      </vt:variant>
      <vt:variant>
        <vt:lpwstr>:texte i línia inferior.jpg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Your User Name</dc:creator>
  <cp:lastModifiedBy>Teresa Muntal (Ajuntament de Taradell)</cp:lastModifiedBy>
  <cp:revision>54</cp:revision>
  <cp:lastPrinted>2017-05-11T11:44:00Z</cp:lastPrinted>
  <dcterms:created xsi:type="dcterms:W3CDTF">2021-05-10T09:40:00Z</dcterms:created>
  <dcterms:modified xsi:type="dcterms:W3CDTF">2025-09-17T07:54:00Z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_dest_minusculesExceptePrimera">
    <vt:lpwstr>False</vt:lpwstr>
  </property>
  <property fmtid="{D5CDD505-2E9C-101B-9397-08002B2CF9AE}" pid="3" name="ap_dest_eliminarPseudovia">
    <vt:lpwstr>False</vt:lpwstr>
  </property>
  <property fmtid="{D5CDD505-2E9C-101B-9397-08002B2CF9AE}" pid="4" name="ap_dest_eliminarProvincia">
    <vt:lpwstr>False</vt:lpwstr>
  </property>
  <property fmtid="{D5CDD505-2E9C-101B-9397-08002B2CF9AE}" pid="5" name="ap_dest_poblacioNegreta">
    <vt:lpwstr>False</vt:lpwstr>
  </property>
  <property fmtid="{D5CDD505-2E9C-101B-9397-08002B2CF9AE}" pid="6" name="ap_dest_poblacioSubratllat">
    <vt:lpwstr>False</vt:lpwstr>
  </property>
  <property fmtid="{D5CDD505-2E9C-101B-9397-08002B2CF9AE}" pid="7" name="ap_dest_majuscules">
    <vt:lpwstr>False</vt:lpwstr>
  </property>
  <property fmtid="{D5CDD505-2E9C-101B-9397-08002B2CF9AE}" pid="8" name="ap_mostrarPanellCamps">
    <vt:lpwstr>False</vt:lpwstr>
  </property>
</Properties>
</file>